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FD" w:rsidRPr="008769E2" w:rsidRDefault="000A6B5F" w:rsidP="006451E3">
      <w:pPr>
        <w:spacing w:after="0" w:line="276"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по</w:t>
      </w:r>
      <w:r w:rsidR="00422FED">
        <w:rPr>
          <w:rFonts w:ascii="Times New Roman" w:eastAsia="Times New Roman" w:hAnsi="Times New Roman" w:cs="Times New Roman"/>
          <w:b/>
          <w:sz w:val="28"/>
          <w:szCs w:val="28"/>
          <w:lang w:val="kk-KZ" w:eastAsia="ru-RU"/>
        </w:rPr>
        <w:t xml:space="preserve"> государственным услугам за 2021</w:t>
      </w:r>
      <w:r w:rsidR="001111E6" w:rsidRPr="00165768">
        <w:rPr>
          <w:rFonts w:ascii="Times New Roman" w:eastAsia="Times New Roman" w:hAnsi="Times New Roman" w:cs="Times New Roman"/>
          <w:b/>
          <w:sz w:val="28"/>
          <w:szCs w:val="28"/>
          <w:lang w:val="kk-KZ" w:eastAsia="ru-RU"/>
        </w:rPr>
        <w:t xml:space="preserve"> год.</w:t>
      </w:r>
    </w:p>
    <w:p w:rsidR="004732FD" w:rsidRDefault="004732FD" w:rsidP="0079040C">
      <w:pPr>
        <w:pStyle w:val="msonormalcxspmiddlecxspmiddle"/>
        <w:pBdr>
          <w:bottom w:val="single" w:sz="4" w:space="31" w:color="FFFFFF"/>
        </w:pBdr>
        <w:tabs>
          <w:tab w:val="left" w:pos="0"/>
          <w:tab w:val="left" w:pos="709"/>
        </w:tabs>
        <w:autoSpaceDE w:val="0"/>
        <w:autoSpaceDN w:val="0"/>
        <w:adjustRightInd w:val="0"/>
        <w:contextualSpacing/>
        <w:jc w:val="both"/>
        <w:rPr>
          <w:color w:val="000000"/>
          <w:sz w:val="28"/>
          <w:szCs w:val="28"/>
          <w:lang w:val="kk-KZ"/>
        </w:rPr>
      </w:pP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bookmarkStart w:id="0" w:name="_GoBack"/>
      <w:bookmarkEnd w:id="0"/>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rsidR="00EC4857" w:rsidRPr="004F29B1" w:rsidRDefault="00400A29" w:rsidP="004F29B1">
      <w:pPr>
        <w:pStyle w:val="af"/>
        <w:rPr>
          <w:sz w:val="28"/>
          <w:szCs w:val="28"/>
          <w:lang w:eastAsia="ru-RU"/>
        </w:rPr>
      </w:pPr>
      <w:r>
        <w:rPr>
          <w:b/>
          <w:color w:val="000000"/>
          <w:sz w:val="28"/>
          <w:szCs w:val="28"/>
          <w:lang w:val="kk-KZ"/>
        </w:rPr>
        <w:tab/>
      </w:r>
      <w:r w:rsidR="00EC4857" w:rsidRPr="00400A29">
        <w:rPr>
          <w:i/>
          <w:color w:val="000000"/>
          <w:sz w:val="28"/>
          <w:szCs w:val="28"/>
          <w:lang w:val="kk-KZ"/>
        </w:rPr>
        <w:t>1)Сведения об услугодателях:</w:t>
      </w:r>
      <w:r w:rsidR="00EC4857" w:rsidRPr="00D402D7">
        <w:rPr>
          <w:b/>
          <w:color w:val="000000"/>
          <w:sz w:val="28"/>
          <w:szCs w:val="28"/>
          <w:lang w:val="kk-KZ"/>
        </w:rPr>
        <w:t xml:space="preserve"> </w:t>
      </w:r>
      <w:r w:rsidR="004F29B1" w:rsidRPr="00790EEE">
        <w:rPr>
          <w:sz w:val="28"/>
          <w:szCs w:val="28"/>
          <w:lang w:val="kk-KZ" w:eastAsia="ru-RU"/>
        </w:rPr>
        <w:t>КГУ«Общеобразовательная школа имени</w:t>
      </w:r>
      <w:r w:rsidR="004F29B1" w:rsidRPr="00790EEE">
        <w:rPr>
          <w:sz w:val="28"/>
          <w:szCs w:val="28"/>
          <w:lang w:eastAsia="ru-RU"/>
        </w:rPr>
        <w:t xml:space="preserve"> Жумабека Ташенова</w:t>
      </w:r>
      <w:r w:rsidR="004F29B1" w:rsidRPr="00790EEE">
        <w:rPr>
          <w:sz w:val="28"/>
          <w:szCs w:val="28"/>
          <w:lang w:val="kk-KZ" w:eastAsia="ru-RU"/>
        </w:rPr>
        <w:t xml:space="preserve"> поселка Аршалы</w:t>
      </w:r>
      <w:r w:rsidR="004F29B1" w:rsidRPr="00790EEE">
        <w:rPr>
          <w:sz w:val="28"/>
          <w:szCs w:val="28"/>
          <w:lang w:eastAsia="ru-RU"/>
        </w:rPr>
        <w:t xml:space="preserve"> отдела образования</w:t>
      </w:r>
      <w:r w:rsidR="004F29B1" w:rsidRPr="00790EEE">
        <w:rPr>
          <w:sz w:val="28"/>
          <w:szCs w:val="28"/>
          <w:lang w:val="kk-KZ" w:eastAsia="ru-RU"/>
        </w:rPr>
        <w:t xml:space="preserve"> по</w:t>
      </w:r>
      <w:r w:rsidR="004F29B1" w:rsidRPr="00790EEE">
        <w:rPr>
          <w:sz w:val="28"/>
          <w:szCs w:val="28"/>
          <w:lang w:eastAsia="ru-RU"/>
        </w:rPr>
        <w:t xml:space="preserve"> Аршалынскому району управления образования</w:t>
      </w:r>
      <w:r w:rsidR="004F29B1" w:rsidRPr="00790EEE">
        <w:rPr>
          <w:sz w:val="28"/>
          <w:szCs w:val="28"/>
          <w:lang w:val="kk-KZ" w:eastAsia="ru-RU"/>
        </w:rPr>
        <w:t>Акмол</w:t>
      </w:r>
      <w:r w:rsidR="004F29B1" w:rsidRPr="00790EEE">
        <w:rPr>
          <w:sz w:val="28"/>
          <w:szCs w:val="28"/>
          <w:lang w:eastAsia="ru-RU"/>
        </w:rPr>
        <w:t>инской</w:t>
      </w:r>
      <w:r w:rsidR="004F29B1" w:rsidRPr="00790EEE">
        <w:rPr>
          <w:sz w:val="28"/>
          <w:szCs w:val="28"/>
          <w:lang w:val="kk-KZ" w:eastAsia="ru-RU"/>
        </w:rPr>
        <w:t xml:space="preserve"> области»</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Информация о государственных услугах:</w:t>
      </w:r>
    </w:p>
    <w:p w:rsidR="00600DFF" w:rsidRPr="00600DFF" w:rsidRDefault="00600DFF" w:rsidP="001F2FAB">
      <w:pPr>
        <w:pStyle w:val="msonormalcxspmiddlecxspmiddle"/>
        <w:pBdr>
          <w:bottom w:val="single" w:sz="4" w:space="31" w:color="FFFFFF"/>
        </w:pBdr>
        <w:tabs>
          <w:tab w:val="left" w:pos="0"/>
          <w:tab w:val="left" w:pos="709"/>
        </w:tabs>
        <w:autoSpaceDE w:val="0"/>
        <w:autoSpaceDN w:val="0"/>
        <w:adjustRightInd w:val="0"/>
        <w:contextualSpacing/>
        <w:jc w:val="both"/>
        <w:rPr>
          <w:color w:val="FF0000"/>
          <w:sz w:val="28"/>
          <w:szCs w:val="28"/>
          <w:shd w:val="clear" w:color="auto" w:fill="FFFFFF"/>
          <w:lang w:val="kk-KZ"/>
        </w:rPr>
      </w:pPr>
      <w:r>
        <w:rPr>
          <w:i/>
          <w:sz w:val="28"/>
          <w:szCs w:val="28"/>
          <w:lang w:val="kk-KZ"/>
        </w:rPr>
        <w:tab/>
      </w:r>
      <w:r w:rsidR="00811AE5">
        <w:rPr>
          <w:sz w:val="28"/>
          <w:szCs w:val="28"/>
          <w:lang w:val="kk-KZ"/>
        </w:rPr>
        <w:t>По Аршалынскому  району</w:t>
      </w:r>
      <w:r>
        <w:rPr>
          <w:sz w:val="28"/>
          <w:szCs w:val="28"/>
          <w:lang w:val="kk-KZ"/>
        </w:rPr>
        <w:t xml:space="preserve"> в сфере</w:t>
      </w:r>
      <w:r w:rsidR="004F29B1">
        <w:rPr>
          <w:sz w:val="28"/>
          <w:szCs w:val="28"/>
          <w:lang w:val="kk-KZ"/>
        </w:rPr>
        <w:t xml:space="preserve"> образования оказывается 7 </w:t>
      </w:r>
      <w:r w:rsidR="00811AE5">
        <w:rPr>
          <w:sz w:val="28"/>
          <w:szCs w:val="28"/>
          <w:lang w:val="kk-KZ"/>
        </w:rPr>
        <w:t>государственных услуг</w:t>
      </w:r>
      <w:r>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00422FED">
        <w:rPr>
          <w:sz w:val="28"/>
          <w:szCs w:val="28"/>
          <w:lang w:val="kk-KZ"/>
        </w:rPr>
        <w:t>За 2021</w:t>
      </w:r>
      <w:r w:rsidR="00A80F0A" w:rsidRPr="00A80F0A">
        <w:rPr>
          <w:sz w:val="28"/>
          <w:szCs w:val="28"/>
          <w:lang w:val="kk-KZ"/>
        </w:rPr>
        <w:t xml:space="preserve"> год</w:t>
      </w:r>
      <w:r w:rsidR="00A80F0A">
        <w:rPr>
          <w:b/>
          <w:sz w:val="28"/>
          <w:szCs w:val="28"/>
          <w:lang w:val="kk-KZ"/>
        </w:rPr>
        <w:t xml:space="preserve"> </w:t>
      </w:r>
      <w:r w:rsidR="00422FED" w:rsidRPr="00422FED">
        <w:rPr>
          <w:sz w:val="28"/>
          <w:szCs w:val="28"/>
          <w:lang w:val="kk-KZ"/>
        </w:rPr>
        <w:t>управлени</w:t>
      </w:r>
      <w:r w:rsidR="00A368C2">
        <w:rPr>
          <w:sz w:val="28"/>
          <w:szCs w:val="28"/>
          <w:lang w:val="kk-KZ"/>
        </w:rPr>
        <w:t>ем образования, отделами района</w:t>
      </w:r>
      <w:r w:rsidR="00422FED" w:rsidRPr="00422FED">
        <w:rPr>
          <w:sz w:val="28"/>
          <w:szCs w:val="28"/>
          <w:lang w:val="kk-KZ"/>
        </w:rPr>
        <w:t xml:space="preserve"> и</w:t>
      </w:r>
      <w:r w:rsidR="00422FED">
        <w:rPr>
          <w:b/>
          <w:sz w:val="28"/>
          <w:szCs w:val="28"/>
          <w:lang w:val="kk-KZ"/>
        </w:rPr>
        <w:t xml:space="preserve"> </w:t>
      </w:r>
      <w:r w:rsidR="00D62DD1" w:rsidRPr="004F1356">
        <w:rPr>
          <w:sz w:val="28"/>
          <w:szCs w:val="28"/>
          <w:lang w:val="kk-KZ"/>
        </w:rPr>
        <w:t>подведомствен</w:t>
      </w:r>
      <w:r w:rsidRPr="004F1356">
        <w:rPr>
          <w:sz w:val="28"/>
          <w:szCs w:val="28"/>
          <w:lang w:val="kk-KZ"/>
        </w:rPr>
        <w:t>ными организациями образования</w:t>
      </w:r>
      <w:r w:rsidR="00422FED">
        <w:rPr>
          <w:sz w:val="28"/>
          <w:szCs w:val="28"/>
          <w:lang w:val="kk-KZ"/>
        </w:rPr>
        <w:t xml:space="preserve"> </w:t>
      </w:r>
      <w:r w:rsidRPr="004F1356">
        <w:rPr>
          <w:sz w:val="28"/>
          <w:szCs w:val="28"/>
          <w:lang w:val="kk-KZ"/>
        </w:rPr>
        <w:t xml:space="preserve"> </w:t>
      </w:r>
      <w:r w:rsidR="00D402D7" w:rsidRPr="004F1356">
        <w:rPr>
          <w:sz w:val="28"/>
          <w:szCs w:val="28"/>
          <w:lang w:val="kk-KZ"/>
        </w:rPr>
        <w:t xml:space="preserve">оказано </w:t>
      </w:r>
      <w:r w:rsidR="004F29B1">
        <w:rPr>
          <w:sz w:val="28"/>
          <w:szCs w:val="28"/>
          <w:lang w:val="kk-KZ"/>
        </w:rPr>
        <w:t>277</w:t>
      </w:r>
      <w:r w:rsidR="00D402D7" w:rsidRPr="004F1356">
        <w:rPr>
          <w:sz w:val="28"/>
          <w:szCs w:val="28"/>
          <w:lang w:val="kk-KZ"/>
        </w:rPr>
        <w:t xml:space="preserve"> услуг</w:t>
      </w:r>
      <w:r w:rsidRPr="004F1356">
        <w:rPr>
          <w:sz w:val="28"/>
          <w:szCs w:val="28"/>
          <w:lang w:val="kk-KZ"/>
        </w:rPr>
        <w:t>;</w:t>
      </w:r>
    </w:p>
    <w:p w:rsidR="00ED5AA3" w:rsidRPr="004F1356" w:rsidRDefault="00D402D7"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ED5AA3" w:rsidRPr="004F1356">
        <w:rPr>
          <w:sz w:val="28"/>
          <w:szCs w:val="28"/>
          <w:lang w:val="kk-KZ"/>
        </w:rPr>
        <w:t xml:space="preserve"> оказанных государственных услуг в электронном варианте </w:t>
      </w:r>
      <w:r w:rsidR="004F29B1">
        <w:rPr>
          <w:sz w:val="28"/>
          <w:szCs w:val="28"/>
          <w:lang w:val="kk-KZ"/>
        </w:rPr>
        <w:t>113</w:t>
      </w:r>
      <w:r w:rsidRPr="004F1356">
        <w:rPr>
          <w:sz w:val="28"/>
          <w:szCs w:val="28"/>
          <w:lang w:val="kk-KZ"/>
        </w:rPr>
        <w:t xml:space="preserve"> услуг</w:t>
      </w:r>
      <w:r w:rsidR="00ED5AA3" w:rsidRPr="004F1356">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 государственных услуг оказанных в бумажном варианте -</w:t>
      </w:r>
      <w:r w:rsidR="004F29B1">
        <w:rPr>
          <w:sz w:val="28"/>
          <w:szCs w:val="28"/>
          <w:lang w:val="kk-KZ"/>
        </w:rPr>
        <w:t>164</w:t>
      </w:r>
      <w:r w:rsidR="00D402D7" w:rsidRPr="004F1356">
        <w:rPr>
          <w:sz w:val="28"/>
          <w:szCs w:val="28"/>
          <w:lang w:val="kk-KZ"/>
        </w:rPr>
        <w:t xml:space="preserve"> услуг</w:t>
      </w:r>
      <w:r w:rsidRPr="004F1356">
        <w:rPr>
          <w:sz w:val="28"/>
          <w:szCs w:val="28"/>
          <w:lang w:val="kk-KZ"/>
        </w:rPr>
        <w:t>.</w:t>
      </w:r>
    </w:p>
    <w:p w:rsidR="00ED5AA3" w:rsidRDefault="00ED5AA3"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rsidR="004E3751" w:rsidRDefault="00600DFF" w:rsidP="00485C50">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sz w:val="28"/>
          <w:szCs w:val="28"/>
          <w:lang w:val="kk-KZ"/>
        </w:rPr>
        <w:tab/>
        <w:t xml:space="preserve">В </w:t>
      </w:r>
      <w:r w:rsidR="001D37EB">
        <w:rPr>
          <w:sz w:val="28"/>
          <w:szCs w:val="28"/>
          <w:lang w:val="kk-KZ"/>
        </w:rPr>
        <w:t xml:space="preserve">2020 году </w:t>
      </w:r>
      <w:r w:rsidR="006451E3">
        <w:rPr>
          <w:sz w:val="28"/>
          <w:szCs w:val="28"/>
          <w:lang w:val="kk-KZ"/>
        </w:rPr>
        <w:t xml:space="preserve">оказано </w:t>
      </w:r>
      <w:r w:rsidR="00485C50">
        <w:rPr>
          <w:sz w:val="28"/>
          <w:szCs w:val="28"/>
          <w:lang w:val="kk-KZ"/>
        </w:rPr>
        <w:t>189</w:t>
      </w:r>
      <w:r w:rsidRPr="004F1356">
        <w:rPr>
          <w:sz w:val="28"/>
          <w:szCs w:val="28"/>
          <w:lang w:val="kk-KZ"/>
        </w:rPr>
        <w:t xml:space="preserve"> услуг</w:t>
      </w:r>
      <w:r w:rsidRPr="001D37EB">
        <w:rPr>
          <w:i/>
          <w:sz w:val="28"/>
          <w:szCs w:val="28"/>
          <w:lang w:val="kk-KZ"/>
        </w:rPr>
        <w:t>;</w:t>
      </w:r>
    </w:p>
    <w:p w:rsidR="00485C50" w:rsidRPr="00485C50" w:rsidRDefault="00485C50" w:rsidP="00485C50">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p>
    <w:p w:rsidR="006C2ED6" w:rsidRPr="004E3751" w:rsidRDefault="007E4E49"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r>
        <w:rPr>
          <w:noProof/>
          <w:sz w:val="48"/>
          <w:szCs w:val="48"/>
        </w:rPr>
        <w:drawing>
          <wp:inline distT="0" distB="0" distL="0" distR="0" wp14:anchorId="25215D42" wp14:editId="0C036819">
            <wp:extent cx="5770880" cy="24669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374E1B" w:rsidRDefault="00DA5948" w:rsidP="00374E1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востребованных государственных услугах:</w:t>
      </w:r>
      <w:r w:rsidR="00DD260A">
        <w:rPr>
          <w:b/>
          <w:sz w:val="28"/>
          <w:szCs w:val="28"/>
          <w:lang w:val="kk-KZ"/>
        </w:rPr>
        <w:t xml:space="preserve"> </w:t>
      </w:r>
      <w:r w:rsidR="00DD260A" w:rsidRPr="00745F3C">
        <w:rPr>
          <w:sz w:val="28"/>
          <w:szCs w:val="28"/>
          <w:lang w:val="kk-KZ"/>
        </w:rPr>
        <w:t>Н</w:t>
      </w:r>
      <w:r w:rsidR="00044083" w:rsidRPr="00745F3C">
        <w:rPr>
          <w:sz w:val="28"/>
          <w:szCs w:val="28"/>
          <w:lang w:val="kk-KZ"/>
        </w:rPr>
        <w:t>аиболее востребованные гос</w:t>
      </w:r>
      <w:r w:rsidR="00DD260A" w:rsidRPr="00745F3C">
        <w:rPr>
          <w:sz w:val="28"/>
          <w:szCs w:val="28"/>
          <w:lang w:val="kk-KZ"/>
        </w:rPr>
        <w:t xml:space="preserve">ударственные </w:t>
      </w:r>
      <w:r w:rsidR="00044083" w:rsidRPr="00745F3C">
        <w:rPr>
          <w:sz w:val="28"/>
          <w:szCs w:val="28"/>
          <w:lang w:val="kk-KZ"/>
        </w:rPr>
        <w:t xml:space="preserve"> услуги в сфере образования</w:t>
      </w:r>
      <w:r w:rsidR="00166C64">
        <w:rPr>
          <w:sz w:val="28"/>
          <w:szCs w:val="28"/>
          <w:lang w:val="kk-KZ"/>
        </w:rPr>
        <w:t>:</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lastRenderedPageBreak/>
        <w:t>403003</w:t>
      </w:r>
      <w:r w:rsidRPr="00374E1B">
        <w:rPr>
          <w:rFonts w:ascii="Noto Serif" w:hAnsi="Noto Serif"/>
          <w:i/>
          <w:sz w:val="26"/>
          <w:szCs w:val="26"/>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403004</w:t>
      </w:r>
      <w:r w:rsidRPr="00374E1B">
        <w:rPr>
          <w:rFonts w:ascii="Noto Serif" w:hAnsi="Noto Serif"/>
          <w:i/>
          <w:sz w:val="26"/>
          <w:szCs w:val="26"/>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403002 </w:t>
      </w:r>
      <w:r w:rsidRPr="00374E1B">
        <w:rPr>
          <w:rFonts w:ascii="Noto Serif" w:hAnsi="Noto Serif"/>
          <w:i/>
          <w:sz w:val="26"/>
          <w:szCs w:val="26"/>
        </w:rPr>
        <w:t>Прием документов и зачисление детей в дошкольные организации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803014</w:t>
      </w:r>
      <w:r w:rsidRPr="00374E1B">
        <w:rPr>
          <w:rFonts w:ascii="Noto Serif" w:hAnsi="Noto Serif"/>
          <w:i/>
          <w:sz w:val="26"/>
          <w:szCs w:val="26"/>
        </w:rPr>
        <w:t> 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803005</w:t>
      </w:r>
      <w:r w:rsidRPr="00374E1B">
        <w:rPr>
          <w:rFonts w:ascii="Noto Serif" w:hAnsi="Noto Serif"/>
          <w:i/>
          <w:sz w:val="26"/>
          <w:szCs w:val="26"/>
        </w:rPr>
        <w:t> Выдача дубликатов документов об основном среднем, общем среднем образовании</w:t>
      </w:r>
      <w:r w:rsidRPr="00374E1B">
        <w:rPr>
          <w:rStyle w:val="af1"/>
          <w:rFonts w:ascii="Noto Serif" w:hAnsi="Noto Serif"/>
          <w:i/>
          <w:sz w:val="26"/>
          <w:szCs w:val="26"/>
        </w:rPr>
        <w:t>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403015</w:t>
      </w:r>
      <w:r w:rsidRPr="00374E1B">
        <w:rPr>
          <w:rFonts w:ascii="Noto Serif" w:hAnsi="Noto Serif"/>
          <w:i/>
          <w:sz w:val="26"/>
          <w:szCs w:val="26"/>
        </w:rPr>
        <w:t> Прием документов для перевода детей между организациями начального, основного среднего, общего среднего образования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sz w:val="28"/>
          <w:szCs w:val="28"/>
          <w:lang w:val="kk-KZ"/>
        </w:rPr>
      </w:pPr>
      <w:r w:rsidRPr="00374E1B">
        <w:rPr>
          <w:rStyle w:val="af1"/>
          <w:rFonts w:ascii="Noto Serif" w:hAnsi="Noto Serif"/>
          <w:i/>
          <w:sz w:val="26"/>
          <w:szCs w:val="26"/>
        </w:rPr>
        <w:t>403008</w:t>
      </w:r>
      <w:r w:rsidRPr="00374E1B">
        <w:rPr>
          <w:rFonts w:ascii="Noto Serif" w:hAnsi="Noto Serif"/>
          <w:i/>
          <w:sz w:val="26"/>
          <w:szCs w:val="26"/>
        </w:rPr>
        <w:t> Предоставление бесплатного и льготного питания отдельным категориям обучающихся и воспитанников в общеобразовательных школах</w:t>
      </w:r>
    </w:p>
    <w:p w:rsidR="00D542EA" w:rsidRPr="00374E1B" w:rsidRDefault="00D542EA"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rPr>
      </w:pP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нформация для услугополучателей</w:t>
      </w:r>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 xml:space="preserve">интернет ресурсе  </w:t>
      </w:r>
      <w:hyperlink r:id="rId9" w:history="1">
        <w:r w:rsidR="004F29B1" w:rsidRPr="009B55D3">
          <w:rPr>
            <w:rStyle w:val="aa"/>
            <w:sz w:val="28"/>
            <w:szCs w:val="28"/>
            <w:lang w:val="kk-KZ"/>
          </w:rPr>
          <w:t>http://sc0029.arshaly.aqmoedu.kz/</w:t>
        </w:r>
      </w:hyperlink>
      <w:r w:rsidR="004F29B1">
        <w:rPr>
          <w:sz w:val="28"/>
          <w:szCs w:val="28"/>
          <w:lang w:val="kk-KZ"/>
        </w:rPr>
        <w:t xml:space="preserve"> </w:t>
      </w:r>
      <w:r w:rsidR="006046CC">
        <w:rPr>
          <w:color w:val="000000" w:themeColor="text1"/>
          <w:sz w:val="28"/>
          <w:szCs w:val="28"/>
          <w:lang w:val="kk-KZ"/>
        </w:rPr>
        <w:t xml:space="preserve"> </w:t>
      </w:r>
      <w:r w:rsidR="00ED78C0" w:rsidRPr="00ED78C0">
        <w:rPr>
          <w:color w:val="000000" w:themeColor="text1"/>
          <w:sz w:val="28"/>
          <w:szCs w:val="28"/>
        </w:rPr>
        <w:t>управления образования</w:t>
      </w:r>
      <w:r w:rsidR="00205BEC">
        <w:rPr>
          <w:color w:val="000000" w:themeColor="text1"/>
          <w:sz w:val="28"/>
          <w:szCs w:val="28"/>
          <w:lang w:val="kk-KZ"/>
        </w:rPr>
        <w:t xml:space="preserve"> в </w:t>
      </w:r>
      <w:r w:rsidR="00ED78C0" w:rsidRPr="00ED78C0">
        <w:rPr>
          <w:color w:val="000000" w:themeColor="text1"/>
          <w:sz w:val="28"/>
          <w:szCs w:val="28"/>
        </w:rPr>
        <w:t>раздел</w:t>
      </w:r>
      <w:r w:rsidR="00205BEC">
        <w:rPr>
          <w:color w:val="000000" w:themeColor="text1"/>
          <w:sz w:val="28"/>
          <w:szCs w:val="28"/>
          <w:lang w:val="kk-KZ"/>
        </w:rPr>
        <w:t>е</w:t>
      </w:r>
      <w:r w:rsidR="00205BEC">
        <w:rPr>
          <w:color w:val="000000" w:themeColor="text1"/>
          <w:sz w:val="28"/>
          <w:szCs w:val="28"/>
        </w:rPr>
        <w:t xml:space="preserve"> «Государственные услуги»</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ED78C0" w:rsidRPr="00ED78C0">
        <w:rPr>
          <w:color w:val="000000" w:themeColor="text1"/>
          <w:sz w:val="28"/>
          <w:szCs w:val="28"/>
        </w:rPr>
        <w:t xml:space="preserve"> Также во всех подведомственных организациях на информационных стендах размещены стандарты и </w:t>
      </w:r>
      <w:r w:rsidR="00ED78C0" w:rsidRPr="00ED78C0">
        <w:rPr>
          <w:color w:val="000000" w:themeColor="text1"/>
          <w:sz w:val="28"/>
          <w:szCs w:val="28"/>
          <w:lang w:val="kk-KZ"/>
        </w:rPr>
        <w:t>правила</w:t>
      </w:r>
      <w:r w:rsidR="00ED78C0" w:rsidRPr="00ED78C0">
        <w:rPr>
          <w:color w:val="000000" w:themeColor="text1"/>
          <w:sz w:val="28"/>
          <w:szCs w:val="28"/>
        </w:rPr>
        <w:t xml:space="preserve"> государственных услуг. </w:t>
      </w:r>
      <w:r w:rsidR="00ED78C0" w:rsidRPr="00ED78C0">
        <w:rPr>
          <w:sz w:val="28"/>
          <w:szCs w:val="28"/>
          <w:lang w:val="kk-KZ"/>
        </w:rPr>
        <w:t>Функционируют уголки самообслуживания.</w:t>
      </w:r>
      <w:r w:rsidR="00EF32C1" w:rsidRPr="00EF32C1">
        <w:rPr>
          <w:color w:val="000000" w:themeColor="text1"/>
          <w:sz w:val="28"/>
          <w:szCs w:val="28"/>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044083">
        <w:rPr>
          <w:color w:val="000000" w:themeColor="text1"/>
          <w:sz w:val="28"/>
          <w:szCs w:val="28"/>
          <w:lang w:val="kk-KZ"/>
        </w:rPr>
        <w:t>В настоящее вре</w:t>
      </w:r>
      <w:r w:rsidR="00AC62B2">
        <w:rPr>
          <w:color w:val="000000" w:themeColor="text1"/>
          <w:sz w:val="28"/>
          <w:szCs w:val="28"/>
          <w:lang w:val="kk-KZ"/>
        </w:rPr>
        <w:t>мя</w:t>
      </w:r>
      <w:r w:rsidR="00044083">
        <w:rPr>
          <w:color w:val="000000" w:themeColor="text1"/>
          <w:sz w:val="28"/>
          <w:szCs w:val="28"/>
          <w:lang w:val="kk-KZ"/>
        </w:rPr>
        <w:t xml:space="preserve"> публичное обсуждение пр</w:t>
      </w:r>
      <w:r w:rsidR="00AC62B2">
        <w:rPr>
          <w:color w:val="000000" w:themeColor="text1"/>
          <w:sz w:val="28"/>
          <w:szCs w:val="28"/>
          <w:lang w:val="kk-KZ"/>
        </w:rPr>
        <w:t>о</w:t>
      </w:r>
      <w:r w:rsidR="00044083">
        <w:rPr>
          <w:color w:val="000000" w:themeColor="text1"/>
          <w:sz w:val="28"/>
          <w:szCs w:val="28"/>
          <w:lang w:val="kk-KZ"/>
        </w:rPr>
        <w:t xml:space="preserve">ектов подзаконного правовых актов осуществляется на </w:t>
      </w:r>
      <w:r w:rsidR="00AC62B2">
        <w:rPr>
          <w:color w:val="000000" w:themeColor="text1"/>
          <w:sz w:val="28"/>
          <w:szCs w:val="28"/>
          <w:lang w:val="kk-KZ"/>
        </w:rPr>
        <w:t>и</w:t>
      </w:r>
      <w:r w:rsidR="00FB74B1">
        <w:rPr>
          <w:color w:val="000000" w:themeColor="text1"/>
          <w:sz w:val="28"/>
          <w:szCs w:val="28"/>
          <w:lang w:val="kk-KZ"/>
        </w:rPr>
        <w:t>нтернет портале открытых нормат</w:t>
      </w:r>
      <w:r w:rsidR="00AC62B2">
        <w:rPr>
          <w:color w:val="000000" w:themeColor="text1"/>
          <w:sz w:val="28"/>
          <w:szCs w:val="28"/>
          <w:lang w:val="kk-KZ"/>
        </w:rPr>
        <w:t>ивно правовых актов. У</w:t>
      </w:r>
      <w:r w:rsidR="00C65816" w:rsidRPr="00ED78C0">
        <w:rPr>
          <w:color w:val="000000" w:themeColor="text1"/>
          <w:sz w:val="28"/>
          <w:szCs w:val="28"/>
        </w:rPr>
        <w:t xml:space="preserve">правлением образования и подведомственными </w:t>
      </w:r>
      <w:r w:rsidR="00C65816">
        <w:rPr>
          <w:color w:val="000000" w:themeColor="text1"/>
          <w:sz w:val="28"/>
          <w:szCs w:val="28"/>
        </w:rPr>
        <w:t>организациями</w:t>
      </w:r>
      <w:r w:rsidR="00C65816">
        <w:rPr>
          <w:color w:val="000000" w:themeColor="text1"/>
          <w:sz w:val="28"/>
          <w:szCs w:val="28"/>
          <w:lang w:val="kk-KZ"/>
        </w:rPr>
        <w:t xml:space="preserve"> н</w:t>
      </w:r>
      <w:r w:rsidR="00AC62B2">
        <w:rPr>
          <w:color w:val="000000" w:themeColor="text1"/>
          <w:sz w:val="28"/>
          <w:szCs w:val="28"/>
          <w:lang w:val="kk-KZ"/>
        </w:rPr>
        <w:t xml:space="preserve">ормативно правовые акты </w:t>
      </w:r>
      <w:r w:rsidR="00C65816">
        <w:rPr>
          <w:color w:val="000000" w:themeColor="text1"/>
          <w:sz w:val="28"/>
          <w:szCs w:val="28"/>
          <w:lang w:val="kk-KZ"/>
        </w:rPr>
        <w:t xml:space="preserve">не разрабатывались.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ED78C0" w:rsidRPr="00024DCE"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352140" w:rsidRPr="00024DCE">
        <w:rPr>
          <w:rFonts w:ascii="Times New Roman" w:hAnsi="Times New Roman" w:cs="Times New Roman"/>
          <w:color w:val="000000" w:themeColor="text1"/>
          <w:sz w:val="28"/>
          <w:szCs w:val="28"/>
        </w:rPr>
        <w:t>За 202</w:t>
      </w:r>
      <w:r w:rsidR="00352140" w:rsidRPr="00024DCE">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год управлением образования и подведомственными организациями </w:t>
      </w:r>
      <w:r w:rsidR="0080118C">
        <w:rPr>
          <w:rFonts w:ascii="Times New Roman" w:hAnsi="Times New Roman" w:cs="Times New Roman"/>
          <w:color w:val="000000" w:themeColor="text1"/>
          <w:sz w:val="28"/>
          <w:szCs w:val="28"/>
          <w:lang w:val="kk-KZ"/>
        </w:rPr>
        <w:t>в СМИ и социальных сетях</w:t>
      </w:r>
      <w:r w:rsidR="0080118C" w:rsidRPr="00024DCE">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 xml:space="preserve">было </w:t>
      </w:r>
      <w:r w:rsidR="00B3164C">
        <w:rPr>
          <w:rFonts w:ascii="Times New Roman" w:hAnsi="Times New Roman" w:cs="Times New Roman"/>
          <w:color w:val="000000" w:themeColor="text1"/>
          <w:sz w:val="28"/>
          <w:szCs w:val="28"/>
        </w:rPr>
        <w:t xml:space="preserve">опубликовано 1 сайд </w:t>
      </w:r>
      <w:r w:rsidR="0080118C">
        <w:rPr>
          <w:rFonts w:ascii="Times New Roman" w:hAnsi="Times New Roman" w:cs="Times New Roman"/>
          <w:color w:val="000000" w:themeColor="text1"/>
          <w:sz w:val="28"/>
          <w:szCs w:val="28"/>
          <w:lang w:val="kk-KZ"/>
        </w:rPr>
        <w:t>,</w:t>
      </w:r>
      <w:r w:rsidR="00EF32C1" w:rsidRPr="00024DCE">
        <w:rPr>
          <w:rFonts w:ascii="Times New Roman" w:hAnsi="Times New Roman" w:cs="Times New Roman"/>
          <w:color w:val="000000" w:themeColor="text1"/>
          <w:sz w:val="28"/>
          <w:szCs w:val="28"/>
        </w:rPr>
        <w:t xml:space="preserve"> </w:t>
      </w:r>
      <w:r w:rsidR="00024DCE" w:rsidRPr="00024DCE">
        <w:rPr>
          <w:rFonts w:ascii="Times New Roman" w:hAnsi="Times New Roman" w:cs="Times New Roman"/>
          <w:bCs/>
          <w:sz w:val="28"/>
          <w:szCs w:val="28"/>
          <w:lang w:val="kk-KZ"/>
        </w:rPr>
        <w:t>проведено</w:t>
      </w:r>
      <w:r w:rsidR="00B3164C">
        <w:rPr>
          <w:rFonts w:ascii="Times New Roman" w:hAnsi="Times New Roman" w:cs="Times New Roman"/>
          <w:bCs/>
          <w:sz w:val="28"/>
          <w:szCs w:val="28"/>
          <w:lang w:val="kk-KZ"/>
        </w:rPr>
        <w:t>, 1 фезбук</w:t>
      </w:r>
      <w:r w:rsidR="00024DCE" w:rsidRPr="00024DCE">
        <w:rPr>
          <w:rFonts w:ascii="Times New Roman" w:hAnsi="Times New Roman" w:cs="Times New Roman"/>
          <w:bCs/>
          <w:sz w:val="28"/>
          <w:szCs w:val="28"/>
          <w:lang w:val="kk-KZ"/>
        </w:rPr>
        <w:t>.</w:t>
      </w:r>
      <w:r w:rsidR="00EF32C1" w:rsidRPr="00024DCE">
        <w:rPr>
          <w:rFonts w:ascii="Times New Roman" w:hAnsi="Times New Roman" w:cs="Times New Roman"/>
          <w:sz w:val="28"/>
          <w:szCs w:val="28"/>
          <w:lang w:val="kk-KZ"/>
        </w:rPr>
        <w:t xml:space="preserve"> </w:t>
      </w:r>
      <w:r w:rsidR="00374E1B">
        <w:rPr>
          <w:rFonts w:ascii="Times New Roman" w:hAnsi="Times New Roman" w:cs="Times New Roman"/>
          <w:sz w:val="28"/>
          <w:szCs w:val="28"/>
          <w:lang w:val="kk-KZ"/>
        </w:rPr>
        <w:t>П</w:t>
      </w:r>
      <w:r w:rsidR="00EF32C1" w:rsidRPr="00024DCE">
        <w:rPr>
          <w:rFonts w:ascii="Times New Roman" w:hAnsi="Times New Roman" w:cs="Times New Roman"/>
          <w:color w:val="000000" w:themeColor="text1"/>
          <w:sz w:val="28"/>
          <w:szCs w:val="28"/>
        </w:rPr>
        <w:t xml:space="preserve">роводится работа по информированию населения о порядке предоставления </w:t>
      </w:r>
      <w:r w:rsidR="00B3164C">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государственных услуг</w:t>
      </w:r>
      <w:r w:rsidR="00B3164C">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 xml:space="preserve"> посредством интернет – ресурсов услугодателей</w:t>
      </w:r>
      <w:r w:rsidR="00EF32C1" w:rsidRPr="00024DCE">
        <w:rPr>
          <w:rFonts w:ascii="Times New Roman" w:hAnsi="Times New Roman" w:cs="Times New Roman"/>
          <w:color w:val="000000" w:themeColor="text1"/>
          <w:sz w:val="28"/>
          <w:szCs w:val="28"/>
          <w:lang w:val="kk-KZ"/>
        </w:rPr>
        <w:t>.</w:t>
      </w:r>
    </w:p>
    <w:p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r w:rsidR="00ED78C0">
        <w:rPr>
          <w:sz w:val="28"/>
          <w:szCs w:val="28"/>
          <w:lang w:val="kk-KZ"/>
        </w:rPr>
        <w:t xml:space="preserve"> </w:t>
      </w:r>
      <w:r w:rsidR="00ED78C0" w:rsidRPr="00ED78C0">
        <w:rPr>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lastRenderedPageBreak/>
        <w:tab/>
      </w:r>
      <w:r w:rsidRPr="000F33F8">
        <w:rPr>
          <w:i/>
          <w:sz w:val="28"/>
          <w:szCs w:val="28"/>
          <w:lang w:val="kk-KZ"/>
        </w:rPr>
        <w:t>1)  Результаты оптимизации и автоматизации процессов оказания государственных услуг.</w:t>
      </w:r>
    </w:p>
    <w:p w:rsidR="00024DCE" w:rsidRPr="00024DCE" w:rsidRDefault="000F33F8" w:rsidP="00024DCE">
      <w:pPr>
        <w:pStyle w:val="ab"/>
        <w:pBdr>
          <w:bottom w:val="single" w:sz="4" w:space="31" w:color="FFFFFF"/>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sidR="00024DCE" w:rsidRPr="00024DCE">
        <w:rPr>
          <w:rFonts w:eastAsia="Calibri"/>
          <w:sz w:val="28"/>
          <w:szCs w:val="28"/>
          <w:lang w:val="kk-KZ" w:eastAsia="en-US"/>
        </w:rPr>
        <w:t xml:space="preserve">В целях снижение коррупционных рисков и повышения качества оказания государственных услуг все дошкольные  среднние, специальные организации образовании в области работают в единой информационной системе Аkmola.kz. </w:t>
      </w:r>
    </w:p>
    <w:p w:rsidR="00024DCE" w:rsidRPr="00024DCE" w:rsidRDefault="00024DCE" w:rsidP="00024DCE">
      <w:pPr>
        <w:pStyle w:val="ab"/>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sidRPr="00024DCE">
        <w:rPr>
          <w:sz w:val="28"/>
          <w:szCs w:val="28"/>
          <w:lang w:val="kk-KZ"/>
        </w:rPr>
        <w:t xml:space="preserve">Так же с 2020 года во всех организациях образования функционирует система Министерства образования и науки Республики Казахстан АРМ ГУ МОН  РК, в которой доступны </w:t>
      </w:r>
      <w:r w:rsidR="00783061">
        <w:rPr>
          <w:sz w:val="28"/>
          <w:szCs w:val="28"/>
          <w:lang w:val="kk-KZ"/>
        </w:rPr>
        <w:t xml:space="preserve"> </w:t>
      </w:r>
      <w:r w:rsidRPr="00024DCE">
        <w:rPr>
          <w:sz w:val="28"/>
          <w:szCs w:val="28"/>
          <w:lang w:val="kk-KZ"/>
        </w:rPr>
        <w:t xml:space="preserve">государственных услуг. </w:t>
      </w:r>
    </w:p>
    <w:p w:rsidR="009F3446" w:rsidRPr="00485C50" w:rsidRDefault="00024DCE" w:rsidP="00485C50">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sidRPr="00024DCE">
        <w:rPr>
          <w:sz w:val="28"/>
          <w:szCs w:val="28"/>
          <w:lang w:val="kk-KZ"/>
        </w:rPr>
        <w:tab/>
        <w:t>Кроме того, имеющиеся информационная система «College Smart Nation»   в ТиПО позволила автоматизировать  учебный процесс  в колледжах в цифровом формате: прием документов от абитуриентов, приказы на зачисление, отчисление; учебные планы, журналы</w:t>
      </w:r>
      <w:r>
        <w:rPr>
          <w:sz w:val="28"/>
          <w:szCs w:val="28"/>
          <w:lang w:val="kk-KZ"/>
        </w:rPr>
        <w:t>.</w:t>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9F3446">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Контроль за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услугополучателей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4F1356" w:rsidRDefault="005E0159" w:rsidP="00485C50">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rsidR="004F1356" w:rsidRPr="00E457BC" w:rsidRDefault="00E457BC" w:rsidP="004F1356">
      <w:pPr>
        <w:pStyle w:val="a9"/>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r>
      <w:r w:rsidR="00485C50">
        <w:rPr>
          <w:rFonts w:ascii="Times New Roman" w:hAnsi="Times New Roman" w:cs="Times New Roman"/>
          <w:i/>
          <w:spacing w:val="2"/>
          <w:sz w:val="28"/>
          <w:szCs w:val="28"/>
          <w:shd w:val="clear" w:color="auto" w:fill="FFFFFF"/>
          <w:lang w:val="kk-KZ"/>
        </w:rPr>
        <w:t>2</w:t>
      </w:r>
      <w:r>
        <w:rPr>
          <w:rFonts w:ascii="Times New Roman" w:hAnsi="Times New Roman" w:cs="Times New Roman"/>
          <w:i/>
          <w:spacing w:val="2"/>
          <w:sz w:val="28"/>
          <w:szCs w:val="28"/>
          <w:shd w:val="clear" w:color="auto" w:fill="FFFFFF"/>
          <w:lang w:val="kk-KZ"/>
        </w:rPr>
        <w:t xml:space="preserve">) </w:t>
      </w:r>
      <w:r w:rsidR="005E0159"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rsidR="00C77EE8" w:rsidRDefault="004F1356"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5E0159" w:rsidRPr="005E0159">
        <w:rPr>
          <w:rFonts w:ascii="Times New Roman" w:hAnsi="Times New Roman" w:cs="Times New Roman"/>
          <w:color w:val="00000A"/>
          <w:sz w:val="28"/>
          <w:szCs w:val="28"/>
          <w:shd w:val="clear" w:color="auto" w:fill="FFFFFF"/>
        </w:rPr>
        <w:t>Согласно результатам общественного мониторинга, за качеством оказа</w:t>
      </w:r>
      <w:r w:rsidR="00557558">
        <w:rPr>
          <w:rFonts w:ascii="Times New Roman" w:hAnsi="Times New Roman" w:cs="Times New Roman"/>
          <w:color w:val="00000A"/>
          <w:sz w:val="28"/>
          <w:szCs w:val="28"/>
          <w:shd w:val="clear" w:color="auto" w:fill="FFFFFF"/>
        </w:rPr>
        <w:t>ния государственных услуг в 202</w:t>
      </w:r>
      <w:r w:rsidR="00557558">
        <w:rPr>
          <w:rFonts w:ascii="Times New Roman" w:hAnsi="Times New Roman" w:cs="Times New Roman"/>
          <w:color w:val="00000A"/>
          <w:sz w:val="28"/>
          <w:szCs w:val="28"/>
          <w:shd w:val="clear" w:color="auto" w:fill="FFFFFF"/>
          <w:lang w:val="kk-KZ"/>
        </w:rPr>
        <w:t>1</w:t>
      </w:r>
      <w:r w:rsidR="005E0159" w:rsidRPr="005E0159">
        <w:rPr>
          <w:rFonts w:ascii="Times New Roman" w:hAnsi="Times New Roman" w:cs="Times New Roman"/>
          <w:color w:val="00000A"/>
          <w:sz w:val="28"/>
          <w:szCs w:val="28"/>
          <w:shd w:val="clear" w:color="auto" w:fill="FFFFFF"/>
        </w:rPr>
        <w:t xml:space="preserve"> году нарушений сроков оказания государственной услуги не выявлено</w:t>
      </w:r>
      <w:r w:rsidR="005E0159">
        <w:rPr>
          <w:rFonts w:ascii="Times New Roman" w:hAnsi="Times New Roman" w:cs="Times New Roman"/>
          <w:color w:val="00000A"/>
          <w:sz w:val="28"/>
          <w:szCs w:val="28"/>
          <w:shd w:val="clear" w:color="auto" w:fill="FFFFFF"/>
          <w:lang w:val="kk-KZ"/>
        </w:rPr>
        <w:t>.</w:t>
      </w:r>
      <w:r w:rsidR="00C65816">
        <w:rPr>
          <w:rFonts w:ascii="Times New Roman" w:hAnsi="Times New Roman" w:cs="Times New Roman"/>
          <w:color w:val="00000A"/>
          <w:sz w:val="28"/>
          <w:szCs w:val="28"/>
          <w:shd w:val="clear" w:color="auto" w:fill="FFFFFF"/>
          <w:lang w:val="kk-KZ"/>
        </w:rPr>
        <w:t xml:space="preserve"> Принимаются меры по недопущению нарушений государственных услуг.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9F3446">
        <w:rPr>
          <w:rFonts w:ascii="Times New Roman" w:hAnsi="Times New Roman" w:cs="Times New Roman"/>
          <w:b/>
          <w:color w:val="00000A"/>
          <w:sz w:val="28"/>
          <w:szCs w:val="28"/>
          <w:shd w:val="clear" w:color="auto" w:fill="FFFFFF"/>
          <w:lang w:val="kk-KZ"/>
        </w:rPr>
        <w:t>5</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C77EE8" w:rsidRDefault="00C77EE8"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4F1356" w:rsidRPr="004F1356">
        <w:rPr>
          <w:rFonts w:ascii="Times New Roman" w:hAnsi="Times New Roman" w:cs="Times New Roman"/>
          <w:color w:val="00000A"/>
          <w:sz w:val="28"/>
          <w:szCs w:val="28"/>
          <w:shd w:val="clear" w:color="auto" w:fill="FFFFFF"/>
          <w:lang w:val="kk-KZ"/>
        </w:rPr>
        <w:t>В целях повышения удовлетворенности услугополучателей и повышения качества оказан</w:t>
      </w:r>
      <w:r w:rsidR="00557558">
        <w:rPr>
          <w:rFonts w:ascii="Times New Roman" w:hAnsi="Times New Roman" w:cs="Times New Roman"/>
          <w:color w:val="00000A"/>
          <w:sz w:val="28"/>
          <w:szCs w:val="28"/>
          <w:shd w:val="clear" w:color="auto" w:fill="FFFFFF"/>
          <w:lang w:val="kk-KZ"/>
        </w:rPr>
        <w:t>ия госудасртвенных услуг на 2022</w:t>
      </w:r>
      <w:r w:rsidR="004F1356" w:rsidRPr="004F1356">
        <w:rPr>
          <w:rFonts w:ascii="Times New Roman" w:hAnsi="Times New Roman" w:cs="Times New Roman"/>
          <w:color w:val="00000A"/>
          <w:sz w:val="28"/>
          <w:szCs w:val="28"/>
          <w:shd w:val="clear" w:color="auto" w:fill="FFFFFF"/>
          <w:lang w:val="kk-KZ"/>
        </w:rPr>
        <w:t xml:space="preserve"> год утвержден план контрольных мероприятий по вопросу соблюдения законодательства РК</w:t>
      </w:r>
      <w:r w:rsidR="004F1356">
        <w:rPr>
          <w:rFonts w:ascii="Times New Roman" w:hAnsi="Times New Roman" w:cs="Times New Roman"/>
          <w:color w:val="00000A"/>
          <w:sz w:val="28"/>
          <w:szCs w:val="28"/>
          <w:shd w:val="clear" w:color="auto" w:fill="FFFFFF"/>
          <w:lang w:val="kk-KZ"/>
        </w:rPr>
        <w:t>.</w:t>
      </w:r>
    </w:p>
    <w:p w:rsidR="004F1356" w:rsidRDefault="007B5E51" w:rsidP="00C77EE8">
      <w:pPr>
        <w:pStyle w:val="a9"/>
        <w:pBdr>
          <w:bottom w:val="single" w:sz="4" w:space="31" w:color="FFFFFF"/>
        </w:pBdr>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4F1356">
        <w:rPr>
          <w:rFonts w:ascii="Times New Roman" w:hAnsi="Times New Roman" w:cs="Times New Roman"/>
          <w:color w:val="000000" w:themeColor="text1"/>
          <w:sz w:val="28"/>
          <w:szCs w:val="28"/>
        </w:rPr>
        <w:t>В 20</w:t>
      </w:r>
      <w:r w:rsidR="004F1356">
        <w:rPr>
          <w:rFonts w:ascii="Times New Roman" w:hAnsi="Times New Roman" w:cs="Times New Roman"/>
          <w:color w:val="000000" w:themeColor="text1"/>
          <w:sz w:val="28"/>
          <w:szCs w:val="28"/>
          <w:lang w:val="kk-KZ"/>
        </w:rPr>
        <w:t>2</w:t>
      </w:r>
      <w:r w:rsidR="00557558">
        <w:rPr>
          <w:rFonts w:ascii="Times New Roman" w:hAnsi="Times New Roman" w:cs="Times New Roman"/>
          <w:color w:val="000000" w:themeColor="text1"/>
          <w:sz w:val="28"/>
          <w:szCs w:val="28"/>
          <w:lang w:val="kk-KZ"/>
        </w:rPr>
        <w:t>2</w:t>
      </w:r>
      <w:r w:rsidR="004F1356" w:rsidRPr="004F1356">
        <w:rPr>
          <w:rFonts w:ascii="Times New Roman" w:hAnsi="Times New Roman" w:cs="Times New Roman"/>
          <w:color w:val="000000" w:themeColor="text1"/>
          <w:sz w:val="28"/>
          <w:szCs w:val="28"/>
        </w:rPr>
        <w:t xml:space="preserve"> году управлением образования и подведомственными организациями будет продолжена работа по обеспечению</w:t>
      </w:r>
      <w:r w:rsidR="004F1356" w:rsidRPr="004F1356">
        <w:rPr>
          <w:rFonts w:ascii="Times New Roman" w:hAnsi="Times New Roman" w:cs="Times New Roman"/>
          <w:sz w:val="28"/>
          <w:szCs w:val="28"/>
        </w:rPr>
        <w:t xml:space="preserve"> </w:t>
      </w:r>
      <w:r w:rsidR="004F1356" w:rsidRPr="004F1356">
        <w:rPr>
          <w:rFonts w:ascii="Times New Roman" w:hAnsi="Times New Roman" w:cs="Times New Roman"/>
          <w:color w:val="000000" w:themeColor="text1"/>
          <w:sz w:val="28"/>
          <w:szCs w:val="28"/>
        </w:rPr>
        <w:t>физических и юридических лиц доступными и качественными государственными услугами.</w:t>
      </w:r>
    </w:p>
    <w:p w:rsidR="008E2887" w:rsidRPr="00EC4857" w:rsidRDefault="00485C50"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Директор</w:t>
      </w:r>
      <w:r w:rsidR="00061A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школы</w:t>
      </w:r>
      <w:r w:rsidR="00061AA1">
        <w:rPr>
          <w:rFonts w:ascii="Times New Roman" w:hAnsi="Times New Roman" w:cs="Times New Roman"/>
          <w:b/>
          <w:sz w:val="28"/>
          <w:szCs w:val="28"/>
          <w:lang w:val="kk-KZ"/>
        </w:rPr>
        <w:t xml:space="preserve">          </w:t>
      </w:r>
      <w:r w:rsidR="008E2887">
        <w:rPr>
          <w:rFonts w:ascii="Times New Roman" w:hAnsi="Times New Roman" w:cs="Times New Roman"/>
          <w:b/>
          <w:sz w:val="28"/>
          <w:szCs w:val="28"/>
          <w:lang w:val="kk-KZ"/>
        </w:rPr>
        <w:t xml:space="preserve">     </w:t>
      </w:r>
      <w:r w:rsidR="00061A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061A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Г.М.Байдилдина</w:t>
      </w:r>
    </w:p>
    <w:p w:rsidR="008E2887" w:rsidRDefault="00485C50"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E2887" w:rsidRDefault="008E2887" w:rsidP="00B636DE">
      <w:pPr>
        <w:spacing w:after="0" w:line="240" w:lineRule="auto"/>
        <w:contextualSpacing/>
        <w:jc w:val="center"/>
        <w:rPr>
          <w:rFonts w:ascii="Times New Roman" w:hAnsi="Times New Roman" w:cs="Times New Roman"/>
          <w:b/>
          <w:sz w:val="28"/>
          <w:szCs w:val="28"/>
          <w:lang w:val="kk-KZ"/>
        </w:rPr>
      </w:pPr>
    </w:p>
    <w:p w:rsidR="006451E3" w:rsidRDefault="006451E3"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6451E3" w:rsidRDefault="006451E3"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485C50" w:rsidRDefault="00485C50"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485C50" w:rsidRDefault="00485C50"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5B7375" w:rsidRDefault="00783061"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r>
      <w:r w:rsidR="005B7375">
        <w:rPr>
          <w:rFonts w:ascii="Times New Roman" w:eastAsia="Times New Roman" w:hAnsi="Times New Roman" w:cs="Times New Roman"/>
          <w:b/>
          <w:sz w:val="28"/>
          <w:szCs w:val="28"/>
          <w:lang w:val="kk-KZ" w:eastAsia="ru-RU"/>
        </w:rPr>
        <w:t xml:space="preserve">Мемлекеттік </w:t>
      </w:r>
      <w:r w:rsidR="005B7375" w:rsidRPr="005B7375">
        <w:rPr>
          <w:rFonts w:ascii="Times New Roman" w:eastAsia="Times New Roman" w:hAnsi="Times New Roman" w:cs="Times New Roman"/>
          <w:b/>
          <w:sz w:val="28"/>
          <w:szCs w:val="28"/>
          <w:lang w:val="kk-KZ" w:eastAsia="ru-RU"/>
        </w:rPr>
        <w:t xml:space="preserve">көрсетілген </w:t>
      </w:r>
      <w:r w:rsidR="0009104B" w:rsidRPr="005B7375">
        <w:rPr>
          <w:rFonts w:ascii="Times New Roman" w:eastAsia="Times New Roman" w:hAnsi="Times New Roman" w:cs="Times New Roman"/>
          <w:b/>
          <w:sz w:val="28"/>
          <w:szCs w:val="28"/>
          <w:lang w:val="kk-KZ" w:eastAsia="ru-RU"/>
        </w:rPr>
        <w:t>қызметтер бойынша</w:t>
      </w:r>
    </w:p>
    <w:p w:rsidR="0009104B" w:rsidRPr="005B7375" w:rsidRDefault="00EC4857" w:rsidP="005B7375">
      <w:pPr>
        <w:tabs>
          <w:tab w:val="left" w:pos="0"/>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2021</w:t>
      </w:r>
      <w:r w:rsidR="005B7375">
        <w:rPr>
          <w:rFonts w:ascii="Times New Roman" w:eastAsia="Times New Roman" w:hAnsi="Times New Roman" w:cs="Times New Roman"/>
          <w:b/>
          <w:sz w:val="28"/>
          <w:szCs w:val="28"/>
          <w:lang w:val="kk-KZ" w:eastAsia="ru-RU"/>
        </w:rPr>
        <w:t xml:space="preserve"> </w:t>
      </w:r>
      <w:r w:rsidR="005B7375" w:rsidRPr="005B7375">
        <w:rPr>
          <w:rFonts w:ascii="Times New Roman" w:eastAsia="Times New Roman" w:hAnsi="Times New Roman" w:cs="Times New Roman"/>
          <w:b/>
          <w:sz w:val="28"/>
          <w:szCs w:val="28"/>
          <w:lang w:val="kk-KZ" w:eastAsia="ru-RU"/>
        </w:rPr>
        <w:t xml:space="preserve">жылға арналған </w:t>
      </w:r>
      <w:r w:rsidR="0009104B" w:rsidRPr="005B7375">
        <w:rPr>
          <w:rFonts w:ascii="Times New Roman" w:eastAsia="Times New Roman" w:hAnsi="Times New Roman" w:cs="Times New Roman"/>
          <w:b/>
          <w:sz w:val="28"/>
          <w:szCs w:val="28"/>
          <w:lang w:val="kk-KZ" w:eastAsia="ru-RU"/>
        </w:rPr>
        <w:t>есеп</w:t>
      </w:r>
    </w:p>
    <w:p w:rsidR="0009104B" w:rsidRDefault="0009104B" w:rsidP="0009104B">
      <w:pPr>
        <w:tabs>
          <w:tab w:val="left" w:pos="0"/>
        </w:tabs>
        <w:spacing w:after="0" w:line="240" w:lineRule="auto"/>
        <w:ind w:firstLine="567"/>
        <w:contextualSpacing/>
        <w:jc w:val="center"/>
        <w:rPr>
          <w:rFonts w:ascii="Times New Roman" w:eastAsia="Times New Roman" w:hAnsi="Times New Roman" w:cs="Times New Roman"/>
          <w:b/>
          <w:sz w:val="28"/>
          <w:szCs w:val="28"/>
          <w:lang w:val="kk-KZ" w:eastAsia="ru-RU"/>
        </w:rPr>
      </w:pPr>
    </w:p>
    <w:p w:rsidR="0009104B" w:rsidRDefault="0009104B" w:rsidP="0009104B">
      <w:pPr>
        <w:pStyle w:val="a9"/>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216B1">
        <w:rPr>
          <w:rFonts w:ascii="Times New Roman" w:hAnsi="Times New Roman" w:cs="Times New Roman"/>
          <w:b/>
          <w:sz w:val="28"/>
          <w:szCs w:val="28"/>
          <w:lang w:val="kk-KZ"/>
        </w:rPr>
        <w:t>Жалпы ережелер</w:t>
      </w:r>
    </w:p>
    <w:p w:rsidR="00EC4857" w:rsidRPr="00EA207B" w:rsidRDefault="0009104B" w:rsidP="00EA207B">
      <w:pPr>
        <w:pStyle w:val="af"/>
        <w:rPr>
          <w:sz w:val="28"/>
          <w:szCs w:val="28"/>
          <w:lang w:val="kk-KZ" w:eastAsia="ru-RU"/>
        </w:rPr>
      </w:pPr>
      <w:r>
        <w:rPr>
          <w:i/>
          <w:sz w:val="28"/>
          <w:szCs w:val="28"/>
          <w:lang w:val="kk-KZ"/>
        </w:rPr>
        <w:tab/>
        <w:t>1)</w:t>
      </w:r>
      <w:r w:rsidR="00EC4857" w:rsidRPr="00EC4857">
        <w:rPr>
          <w:lang w:val="kk-KZ"/>
        </w:rPr>
        <w:t xml:space="preserve"> </w:t>
      </w:r>
      <w:r w:rsidR="00EC4857" w:rsidRPr="00EC4857">
        <w:rPr>
          <w:sz w:val="28"/>
          <w:szCs w:val="28"/>
          <w:lang w:val="kk-KZ"/>
        </w:rPr>
        <w:t>Көрсетілетін қызметт</w:t>
      </w:r>
      <w:r w:rsidR="00EC4857">
        <w:rPr>
          <w:sz w:val="28"/>
          <w:szCs w:val="28"/>
          <w:lang w:val="kk-KZ"/>
        </w:rPr>
        <w:t xml:space="preserve">і берушілер туралы мәліметтер: </w:t>
      </w:r>
      <w:r w:rsidR="00EA207B" w:rsidRPr="00EA207B">
        <w:rPr>
          <w:i/>
          <w:sz w:val="28"/>
          <w:szCs w:val="28"/>
          <w:lang w:val="kk-KZ" w:eastAsia="ru-RU"/>
        </w:rPr>
        <w:t>«Ақмола облысы білім басқармасының Аршалы ауданы бойынша білім бөлімі Аршалы кентінің Жұмабек Тәшенов атындағы жалпы орта білім беретін мектебі» КММ</w:t>
      </w:r>
    </w:p>
    <w:p w:rsidR="0009104B" w:rsidRPr="002216B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2216B1">
        <w:rPr>
          <w:rFonts w:ascii="Times New Roman" w:hAnsi="Times New Roman" w:cs="Times New Roman"/>
          <w:i/>
          <w:sz w:val="28"/>
          <w:szCs w:val="28"/>
          <w:lang w:val="kk-KZ"/>
        </w:rPr>
        <w:t>2) мемлекеттік көрсетілетін қызметтер туралы ақпарат:</w:t>
      </w:r>
    </w:p>
    <w:p w:rsidR="0009104B" w:rsidRPr="00EA207B" w:rsidRDefault="0009104B" w:rsidP="00EA207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216B1">
        <w:rPr>
          <w:rFonts w:ascii="Times New Roman" w:hAnsi="Times New Roman" w:cs="Times New Roman"/>
          <w:sz w:val="28"/>
          <w:szCs w:val="28"/>
          <w:lang w:val="kk-KZ"/>
        </w:rPr>
        <w:t>202</w:t>
      </w:r>
      <w:r w:rsidR="00EC4857">
        <w:rPr>
          <w:rFonts w:ascii="Times New Roman" w:hAnsi="Times New Roman" w:cs="Times New Roman"/>
          <w:sz w:val="28"/>
          <w:szCs w:val="28"/>
          <w:lang w:val="kk-KZ"/>
        </w:rPr>
        <w:t>1</w:t>
      </w:r>
      <w:r w:rsidRPr="002216B1">
        <w:rPr>
          <w:rFonts w:ascii="Times New Roman" w:hAnsi="Times New Roman" w:cs="Times New Roman"/>
          <w:sz w:val="28"/>
          <w:szCs w:val="28"/>
          <w:lang w:val="kk-KZ"/>
        </w:rPr>
        <w:t xml:space="preserve"> жылы</w:t>
      </w:r>
      <w:r w:rsidR="00EA207B">
        <w:rPr>
          <w:rFonts w:ascii="Times New Roman" w:hAnsi="Times New Roman" w:cs="Times New Roman"/>
          <w:sz w:val="28"/>
          <w:szCs w:val="28"/>
          <w:lang w:val="kk-KZ"/>
        </w:rPr>
        <w:t xml:space="preserve"> көрсетілген мемлекеттік</w:t>
      </w:r>
      <w:r w:rsidRPr="002216B1">
        <w:rPr>
          <w:rFonts w:ascii="Times New Roman" w:hAnsi="Times New Roman" w:cs="Times New Roman"/>
          <w:sz w:val="28"/>
          <w:szCs w:val="28"/>
          <w:lang w:val="kk-KZ"/>
        </w:rPr>
        <w:t xml:space="preserve"> </w:t>
      </w:r>
      <w:r w:rsidR="00EA207B">
        <w:rPr>
          <w:rFonts w:ascii="Times New Roman" w:hAnsi="Times New Roman" w:cs="Times New Roman"/>
          <w:sz w:val="28"/>
          <w:szCs w:val="28"/>
          <w:lang w:val="kk-KZ"/>
        </w:rPr>
        <w:t>қызмет саны- 277</w:t>
      </w:r>
      <w:r w:rsidRPr="002216B1">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207B">
        <w:rPr>
          <w:rFonts w:ascii="Times New Roman" w:hAnsi="Times New Roman" w:cs="Times New Roman"/>
          <w:sz w:val="28"/>
          <w:szCs w:val="28"/>
          <w:lang w:val="kk-KZ"/>
        </w:rPr>
        <w:t>Э</w:t>
      </w:r>
      <w:r w:rsidRPr="00B17041">
        <w:rPr>
          <w:rFonts w:ascii="Times New Roman" w:hAnsi="Times New Roman" w:cs="Times New Roman"/>
          <w:sz w:val="28"/>
          <w:szCs w:val="28"/>
          <w:lang w:val="kk-KZ"/>
        </w:rPr>
        <w:t xml:space="preserve">лектрондық нұсқада көрсетілген қызметтер саны </w:t>
      </w:r>
      <w:r w:rsidR="00A87787">
        <w:rPr>
          <w:rFonts w:ascii="Times New Roman" w:hAnsi="Times New Roman" w:cs="Times New Roman"/>
          <w:sz w:val="28"/>
          <w:szCs w:val="28"/>
          <w:lang w:val="kk-KZ"/>
        </w:rPr>
        <w:t xml:space="preserve">– </w:t>
      </w:r>
      <w:r w:rsidR="00EA207B">
        <w:rPr>
          <w:rFonts w:ascii="Times New Roman" w:hAnsi="Times New Roman" w:cs="Times New Roman"/>
          <w:sz w:val="28"/>
          <w:szCs w:val="28"/>
          <w:lang w:val="kk-KZ"/>
        </w:rPr>
        <w:t>113</w:t>
      </w:r>
      <w:r w:rsidRPr="00EC4857">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207B">
        <w:rPr>
          <w:rFonts w:ascii="Times New Roman" w:hAnsi="Times New Roman" w:cs="Times New Roman"/>
          <w:sz w:val="28"/>
          <w:szCs w:val="28"/>
          <w:lang w:val="kk-KZ"/>
        </w:rPr>
        <w:t>Қ</w:t>
      </w:r>
      <w:r w:rsidRPr="00B17041">
        <w:rPr>
          <w:rFonts w:ascii="Times New Roman" w:hAnsi="Times New Roman" w:cs="Times New Roman"/>
          <w:sz w:val="28"/>
          <w:szCs w:val="28"/>
          <w:lang w:val="kk-KZ"/>
        </w:rPr>
        <w:t xml:space="preserve">ағаз түрінде көрсетілген </w:t>
      </w:r>
      <w:r w:rsidR="00A87787">
        <w:rPr>
          <w:rFonts w:ascii="Times New Roman" w:hAnsi="Times New Roman" w:cs="Times New Roman"/>
          <w:sz w:val="28"/>
          <w:szCs w:val="28"/>
          <w:lang w:val="kk-KZ"/>
        </w:rPr>
        <w:t xml:space="preserve"> </w:t>
      </w:r>
      <w:r w:rsidRPr="00B17041">
        <w:rPr>
          <w:rFonts w:ascii="Times New Roman" w:hAnsi="Times New Roman" w:cs="Times New Roman"/>
          <w:sz w:val="28"/>
          <w:szCs w:val="28"/>
          <w:lang w:val="kk-KZ"/>
        </w:rPr>
        <w:t xml:space="preserve"> қызметтер саны </w:t>
      </w:r>
      <w:r w:rsidR="00A87787">
        <w:rPr>
          <w:rFonts w:ascii="Times New Roman" w:hAnsi="Times New Roman" w:cs="Times New Roman"/>
          <w:sz w:val="28"/>
          <w:szCs w:val="28"/>
          <w:lang w:val="kk-KZ"/>
        </w:rPr>
        <w:t>–</w:t>
      </w:r>
      <w:r w:rsidR="00EA207B">
        <w:rPr>
          <w:sz w:val="28"/>
          <w:szCs w:val="28"/>
          <w:lang w:val="kk-KZ"/>
        </w:rPr>
        <w:t>164</w:t>
      </w:r>
      <w:r>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Білім беру саласындағы барлық мемлекеттік қызметтер тегін көрсетіледі</w:t>
      </w:r>
      <w:r>
        <w:rPr>
          <w:rFonts w:ascii="Times New Roman" w:hAnsi="Times New Roman" w:cs="Times New Roman"/>
          <w:sz w:val="28"/>
          <w:szCs w:val="28"/>
          <w:lang w:val="kk-KZ"/>
        </w:rPr>
        <w:t>.</w:t>
      </w:r>
    </w:p>
    <w:p w:rsidR="0009104B" w:rsidRPr="00B1704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sidRPr="00B17041">
        <w:rPr>
          <w:rFonts w:ascii="Times New Roman" w:hAnsi="Times New Roman" w:cs="Times New Roman"/>
          <w:i/>
          <w:sz w:val="28"/>
          <w:szCs w:val="28"/>
          <w:lang w:val="kk-KZ"/>
        </w:rPr>
        <w:tab/>
        <w:t xml:space="preserve">3) Неғұрлым </w:t>
      </w:r>
      <w:r w:rsidR="00A87787">
        <w:rPr>
          <w:rFonts w:ascii="Times New Roman" w:hAnsi="Times New Roman" w:cs="Times New Roman"/>
          <w:i/>
          <w:sz w:val="28"/>
          <w:szCs w:val="28"/>
          <w:lang w:val="kk-KZ"/>
        </w:rPr>
        <w:t xml:space="preserve">сұранысқа ие </w:t>
      </w:r>
      <w:r w:rsidRPr="00B17041">
        <w:rPr>
          <w:rFonts w:ascii="Times New Roman" w:hAnsi="Times New Roman" w:cs="Times New Roman"/>
          <w:i/>
          <w:sz w:val="28"/>
          <w:szCs w:val="28"/>
          <w:lang w:val="kk-KZ"/>
        </w:rPr>
        <w:t>мемлекеттік көрсетілетін қызметтер туралы ақпарат:</w:t>
      </w:r>
    </w:p>
    <w:p w:rsidR="00EC4857" w:rsidRDefault="0009104B" w:rsidP="00EC4857">
      <w:pPr>
        <w:pStyle w:val="a9"/>
        <w:tabs>
          <w:tab w:val="left" w:pos="0"/>
        </w:tabs>
        <w:spacing w:after="0" w:line="240" w:lineRule="auto"/>
        <w:ind w:left="0" w:firstLine="567"/>
        <w:jc w:val="both"/>
        <w:rPr>
          <w:rFonts w:ascii="Times New Roman" w:hAnsi="Times New Roman" w:cs="Times New Roman"/>
          <w:sz w:val="28"/>
          <w:szCs w:val="28"/>
          <w:lang w:val="kk-KZ"/>
        </w:rPr>
      </w:pPr>
      <w:r w:rsidRPr="00B17041">
        <w:rPr>
          <w:rFonts w:ascii="Times New Roman" w:hAnsi="Times New Roman" w:cs="Times New Roman"/>
          <w:sz w:val="28"/>
          <w:szCs w:val="28"/>
          <w:lang w:val="kk-KZ"/>
        </w:rPr>
        <w:t>Білім беру саласында сұр</w:t>
      </w:r>
      <w:r>
        <w:rPr>
          <w:rFonts w:ascii="Times New Roman" w:hAnsi="Times New Roman" w:cs="Times New Roman"/>
          <w:sz w:val="28"/>
          <w:szCs w:val="28"/>
          <w:lang w:val="kk-KZ"/>
        </w:rPr>
        <w:t>анысқа ие мемлекеттік қызметтер</w:t>
      </w:r>
      <w:r w:rsidR="00A87787">
        <w:rPr>
          <w:rFonts w:ascii="Times New Roman" w:hAnsi="Times New Roman" w:cs="Times New Roman"/>
          <w:sz w:val="28"/>
          <w:szCs w:val="28"/>
          <w:lang w:val="kk-KZ"/>
        </w:rPr>
        <w:t>:</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403003 - Бастауыш, негізгі орта, жалпы орта білім берудің жалпы білім беру бағдарламаларын даярлауға ведомстволық бағыныстылығына қарамастан, құжаттарды қабылдау және білім б</w:t>
      </w:r>
      <w:r>
        <w:rPr>
          <w:rFonts w:ascii="Times New Roman" w:hAnsi="Times New Roman" w:cs="Times New Roman"/>
          <w:i/>
          <w:sz w:val="28"/>
          <w:szCs w:val="28"/>
          <w:lang w:val="kk-KZ"/>
        </w:rPr>
        <w:t xml:space="preserve">еру ұйымдарында оқуға қабылдау </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403004 - Бастапқы, негізгі орта және жалпы орта білім беру ұйымдарында ұзақ уақыт бойы өздерінің денсаулық жағдайына байланысты балаларға үйде жеке тегін білім беруді ұйымдас</w:t>
      </w:r>
      <w:r>
        <w:rPr>
          <w:rFonts w:ascii="Times New Roman" w:hAnsi="Times New Roman" w:cs="Times New Roman"/>
          <w:i/>
          <w:sz w:val="28"/>
          <w:szCs w:val="28"/>
          <w:lang w:val="kk-KZ"/>
        </w:rPr>
        <w:t xml:space="preserve">тыру үшін құжаттарды қабылдау </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403002 - Мектепке дейінгі білім беру ұйымдарына құжаттарды қа</w:t>
      </w:r>
      <w:r>
        <w:rPr>
          <w:rFonts w:ascii="Times New Roman" w:hAnsi="Times New Roman" w:cs="Times New Roman"/>
          <w:i/>
          <w:sz w:val="28"/>
          <w:szCs w:val="28"/>
          <w:lang w:val="kk-KZ"/>
        </w:rPr>
        <w:t xml:space="preserve">былдау және балаларды қабылдау </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803014 - Мектепке дейінгі тәрбие мен бастауыш, негізгі орта, жалпы орта, техникалық және кәсіптік, орта білімнен кейінгі білім беру бағдарламаларын іске асыратын оқытушылар құрамына және оларға теңестірілген білім беру ұйымдарының қызметкерлеріне біліктілік санаттарын тағайындау (раста</w:t>
      </w:r>
      <w:r>
        <w:rPr>
          <w:rFonts w:ascii="Times New Roman" w:hAnsi="Times New Roman" w:cs="Times New Roman"/>
          <w:i/>
          <w:sz w:val="28"/>
          <w:szCs w:val="28"/>
          <w:lang w:val="kk-KZ"/>
        </w:rPr>
        <w:t>у) туралы құжаттарды қабылдау</w:t>
      </w:r>
    </w:p>
    <w:p w:rsidR="00EA207B" w:rsidRPr="00EA207B" w:rsidRDefault="00EA207B" w:rsidP="00EA207B">
      <w:pPr>
        <w:tabs>
          <w:tab w:val="left" w:pos="709"/>
        </w:tabs>
        <w:spacing w:after="0"/>
        <w:jc w:val="both"/>
        <w:rPr>
          <w:i/>
          <w:lang w:val="kk-KZ"/>
        </w:rPr>
      </w:pPr>
      <w:r w:rsidRPr="00EA207B">
        <w:rPr>
          <w:rFonts w:ascii="Times New Roman" w:hAnsi="Times New Roman" w:cs="Times New Roman"/>
          <w:i/>
          <w:sz w:val="28"/>
          <w:szCs w:val="28"/>
          <w:lang w:val="kk-KZ"/>
        </w:rPr>
        <w:tab/>
        <w:t>803005 - Негізгі орта, жалпы орта білім туралы</w:t>
      </w:r>
      <w:r>
        <w:rPr>
          <w:rFonts w:ascii="Times New Roman" w:hAnsi="Times New Roman" w:cs="Times New Roman"/>
          <w:i/>
          <w:sz w:val="28"/>
          <w:szCs w:val="28"/>
          <w:lang w:val="kk-KZ"/>
        </w:rPr>
        <w:t xml:space="preserve"> құжаттардың түпнұсқасын беру </w:t>
      </w:r>
    </w:p>
    <w:p w:rsidR="00EA207B" w:rsidRPr="00EA207B" w:rsidRDefault="00EA207B" w:rsidP="00EA207B">
      <w:pPr>
        <w:tabs>
          <w:tab w:val="left" w:pos="709"/>
        </w:tabs>
        <w:spacing w:after="0"/>
        <w:rPr>
          <w:rFonts w:ascii="Times New Roman" w:hAnsi="Times New Roman"/>
          <w:i/>
          <w:sz w:val="28"/>
          <w:szCs w:val="28"/>
          <w:lang w:val="kk-KZ"/>
        </w:rPr>
      </w:pPr>
      <w:r w:rsidRPr="00EA207B">
        <w:rPr>
          <w:rFonts w:ascii="Times New Roman" w:hAnsi="Times New Roman"/>
          <w:i/>
          <w:sz w:val="28"/>
          <w:szCs w:val="28"/>
          <w:lang w:val="kk-KZ"/>
        </w:rPr>
        <w:tab/>
        <w:t>403015 - Негізгі орта, жалпы орта білім беру ұйымдары арасында балаларды ауыс</w:t>
      </w:r>
      <w:r>
        <w:rPr>
          <w:rFonts w:ascii="Times New Roman" w:hAnsi="Times New Roman"/>
          <w:i/>
          <w:sz w:val="28"/>
          <w:szCs w:val="28"/>
          <w:lang w:val="kk-KZ"/>
        </w:rPr>
        <w:t xml:space="preserve">тыру үшін құжаттарды қабылдау </w:t>
      </w:r>
    </w:p>
    <w:p w:rsidR="00EA207B" w:rsidRPr="00EA207B" w:rsidRDefault="00EA207B" w:rsidP="00EA207B">
      <w:pPr>
        <w:tabs>
          <w:tab w:val="left" w:pos="709"/>
        </w:tabs>
        <w:spacing w:after="0"/>
        <w:jc w:val="both"/>
        <w:rPr>
          <w:rFonts w:ascii="Times New Roman" w:hAnsi="Times New Roman" w:cs="Times New Roman"/>
          <w:i/>
          <w:sz w:val="28"/>
          <w:lang w:val="kk-KZ"/>
        </w:rPr>
      </w:pPr>
      <w:r w:rsidRPr="00EA207B">
        <w:rPr>
          <w:rFonts w:ascii="Times New Roman" w:hAnsi="Times New Roman" w:cs="Times New Roman"/>
          <w:i/>
          <w:sz w:val="28"/>
          <w:lang w:val="kk-KZ"/>
        </w:rPr>
        <w:tab/>
      </w:r>
      <w:r w:rsidRPr="00EA207B">
        <w:rPr>
          <w:rFonts w:ascii="Times New Roman" w:hAnsi="Times New Roman" w:cs="Times New Roman"/>
          <w:i/>
          <w:sz w:val="28"/>
          <w:szCs w:val="28"/>
          <w:lang w:val="kk-KZ"/>
        </w:rPr>
        <w:t xml:space="preserve">403008 - </w:t>
      </w:r>
      <w:r w:rsidRPr="00EA207B">
        <w:rPr>
          <w:rFonts w:ascii="Times New Roman" w:hAnsi="Times New Roman" w:cs="Times New Roman"/>
          <w:i/>
          <w:sz w:val="28"/>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rFonts w:ascii="Times New Roman" w:hAnsi="Times New Roman" w:cs="Times New Roman"/>
          <w:i/>
          <w:sz w:val="28"/>
          <w:lang w:val="kk-KZ"/>
        </w:rPr>
        <w:t xml:space="preserve"> </w:t>
      </w:r>
    </w:p>
    <w:p w:rsidR="0009104B" w:rsidRDefault="0009104B" w:rsidP="00EC4857">
      <w:pPr>
        <w:pStyle w:val="a9"/>
        <w:tabs>
          <w:tab w:val="left" w:pos="0"/>
        </w:tabs>
        <w:spacing w:after="0" w:line="240" w:lineRule="auto"/>
        <w:ind w:left="0" w:firstLine="567"/>
        <w:jc w:val="both"/>
        <w:rPr>
          <w:rFonts w:ascii="Times New Roman" w:hAnsi="Times New Roman" w:cs="Times New Roman"/>
          <w:b/>
          <w:sz w:val="28"/>
          <w:szCs w:val="28"/>
          <w:lang w:val="kk-KZ"/>
        </w:rPr>
      </w:pPr>
      <w:r>
        <w:rPr>
          <w:lang w:val="kk-KZ"/>
        </w:rPr>
        <w:tab/>
      </w:r>
      <w:r w:rsidRPr="00B17041">
        <w:rPr>
          <w:rFonts w:ascii="Times New Roman" w:hAnsi="Times New Roman" w:cs="Times New Roman"/>
          <w:b/>
          <w:sz w:val="28"/>
          <w:szCs w:val="28"/>
          <w:lang w:val="kk-KZ"/>
        </w:rPr>
        <w:t>2. Қызмет алушылармен жұмыс</w:t>
      </w:r>
      <w:r>
        <w:rPr>
          <w:rFonts w:ascii="Times New Roman" w:hAnsi="Times New Roman" w:cs="Times New Roman"/>
          <w:b/>
          <w:sz w:val="28"/>
          <w:szCs w:val="28"/>
          <w:lang w:val="kk-KZ"/>
        </w:rPr>
        <w:t>:</w:t>
      </w:r>
    </w:p>
    <w:p w:rsidR="0009104B" w:rsidRPr="00B17041" w:rsidRDefault="0009104B" w:rsidP="0009104B">
      <w:pPr>
        <w:tabs>
          <w:tab w:val="left" w:pos="0"/>
        </w:tabs>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B17041">
        <w:rPr>
          <w:rFonts w:ascii="Times New Roman" w:hAnsi="Times New Roman" w:cs="Times New Roman"/>
          <w:i/>
          <w:sz w:val="28"/>
          <w:szCs w:val="28"/>
          <w:lang w:val="kk-KZ"/>
        </w:rPr>
        <w:t>1) Мемлекеттік қызметтер көрсету тәртібі туралы ақпаратқа қол жеткізу көздері мен орындары туралы мәліметтер.</w:t>
      </w:r>
    </w:p>
    <w:p w:rsidR="0009104B" w:rsidRDefault="0009104B" w:rsidP="00273966">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B17041">
        <w:rPr>
          <w:rFonts w:ascii="Times New Roman" w:hAnsi="Times New Roman" w:cs="Times New Roman"/>
          <w:sz w:val="28"/>
          <w:szCs w:val="28"/>
          <w:lang w:val="kk-KZ"/>
        </w:rPr>
        <w:t>Көрсетілетін қызметті алушылар үшін барлық</w:t>
      </w:r>
      <w:r>
        <w:rPr>
          <w:rFonts w:ascii="Times New Roman" w:hAnsi="Times New Roman" w:cs="Times New Roman"/>
          <w:sz w:val="28"/>
          <w:szCs w:val="28"/>
          <w:lang w:val="kk-KZ"/>
        </w:rPr>
        <w:t xml:space="preserve"> қажетті ақпарат ресми интернет р</w:t>
      </w:r>
      <w:r w:rsidRPr="00B17041">
        <w:rPr>
          <w:rFonts w:ascii="Times New Roman" w:hAnsi="Times New Roman" w:cs="Times New Roman"/>
          <w:sz w:val="28"/>
          <w:szCs w:val="28"/>
          <w:lang w:val="kk-KZ"/>
        </w:rPr>
        <w:t>есурста</w:t>
      </w:r>
      <w:r>
        <w:rPr>
          <w:rFonts w:ascii="Times New Roman" w:hAnsi="Times New Roman" w:cs="Times New Roman"/>
          <w:sz w:val="28"/>
          <w:szCs w:val="28"/>
          <w:lang w:val="kk-KZ"/>
        </w:rPr>
        <w:t> </w:t>
      </w:r>
      <w:r w:rsidRPr="00B17041">
        <w:rPr>
          <w:rFonts w:ascii="Times New Roman" w:hAnsi="Times New Roman" w:cs="Times New Roman"/>
          <w:sz w:val="28"/>
          <w:szCs w:val="28"/>
          <w:lang w:val="kk-KZ"/>
        </w:rPr>
        <w:t>орналастырылған</w:t>
      </w:r>
      <w:r>
        <w:rPr>
          <w:rFonts w:ascii="Times New Roman" w:hAnsi="Times New Roman" w:cs="Times New Roman"/>
          <w:sz w:val="28"/>
          <w:szCs w:val="28"/>
          <w:lang w:val="kk-KZ"/>
        </w:rPr>
        <w:t> </w:t>
      </w:r>
      <w:hyperlink r:id="rId10" w:history="1">
        <w:r w:rsidR="00273966" w:rsidRPr="009B55D3">
          <w:rPr>
            <w:rStyle w:val="aa"/>
            <w:rFonts w:ascii="Times New Roman" w:hAnsi="Times New Roman" w:cs="Times New Roman"/>
            <w:sz w:val="28"/>
            <w:szCs w:val="28"/>
            <w:lang w:val="kk-KZ"/>
          </w:rPr>
          <w:t>http://sc0029.arshaly.aqmoedu.kz/</w:t>
        </w:r>
      </w:hyperlink>
      <w:r w:rsidR="0027396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17041">
        <w:rPr>
          <w:rFonts w:ascii="Times New Roman" w:hAnsi="Times New Roman" w:cs="Times New Roman"/>
          <w:sz w:val="28"/>
          <w:szCs w:val="28"/>
          <w:lang w:val="kk-KZ"/>
        </w:rPr>
        <w:t>Мемлекеттік қызмет</w:t>
      </w:r>
      <w:r>
        <w:rPr>
          <w:rFonts w:ascii="Times New Roman" w:hAnsi="Times New Roman" w:cs="Times New Roman"/>
          <w:sz w:val="28"/>
          <w:szCs w:val="28"/>
          <w:lang w:val="kk-KZ"/>
        </w:rPr>
        <w:t>тер»</w:t>
      </w:r>
      <w:r w:rsidRPr="00B17041">
        <w:rPr>
          <w:rFonts w:ascii="Times New Roman" w:hAnsi="Times New Roman" w:cs="Times New Roman"/>
          <w:sz w:val="28"/>
          <w:szCs w:val="28"/>
          <w:lang w:val="kk-KZ"/>
        </w:rPr>
        <w:t xml:space="preserve"> бөлімінде мемлекеттік қызмет көрсету стандарттары мен ережелері орналастырылған.</w:t>
      </w:r>
      <w:r w:rsidRPr="00B17041">
        <w:rPr>
          <w:lang w:val="kk-KZ"/>
        </w:rPr>
        <w:t xml:space="preserve"> </w:t>
      </w:r>
      <w:r w:rsidR="006C53A7">
        <w:rPr>
          <w:rFonts w:ascii="Times New Roman" w:hAnsi="Times New Roman" w:cs="Times New Roman"/>
          <w:sz w:val="28"/>
          <w:szCs w:val="28"/>
          <w:lang w:val="kk-KZ"/>
        </w:rPr>
        <w:t>Сондай-ақ, барлық ведомствоға</w:t>
      </w:r>
      <w:r w:rsidRPr="00B17041">
        <w:rPr>
          <w:rFonts w:ascii="Times New Roman" w:hAnsi="Times New Roman" w:cs="Times New Roman"/>
          <w:sz w:val="28"/>
          <w:szCs w:val="28"/>
          <w:lang w:val="kk-KZ"/>
        </w:rPr>
        <w:t xml:space="preserve"> бағынысты ұйымдарда ақпараттық стендтерде мемлекеттік көрсетілетін қызметтердің стандарттары мен ережелері орналастырылған.</w:t>
      </w:r>
      <w:r w:rsidRPr="00B17041">
        <w:rPr>
          <w:lang w:val="kk-KZ"/>
        </w:rPr>
        <w:t xml:space="preserve"> </w:t>
      </w:r>
      <w:r w:rsidRPr="00B17041">
        <w:rPr>
          <w:rFonts w:ascii="Times New Roman" w:hAnsi="Times New Roman" w:cs="Times New Roman"/>
          <w:sz w:val="28"/>
          <w:szCs w:val="28"/>
          <w:lang w:val="kk-KZ"/>
        </w:rPr>
        <w:t>Өзіне-өзі қызмет көрсету бұрыштары жұмыс істейді.</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7410E">
        <w:rPr>
          <w:rFonts w:ascii="Times New Roman" w:hAnsi="Times New Roman" w:cs="Times New Roman"/>
          <w:sz w:val="28"/>
          <w:szCs w:val="28"/>
          <w:lang w:val="kk-KZ"/>
        </w:rPr>
        <w:t>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w:t>
      </w:r>
      <w:r w:rsidRPr="0047410E">
        <w:rPr>
          <w:lang w:val="kk-KZ"/>
        </w:rPr>
        <w:t xml:space="preserve"> </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3)</w:t>
      </w:r>
      <w:r>
        <w:rPr>
          <w:rFonts w:ascii="Times New Roman" w:hAnsi="Times New Roman" w:cs="Times New Roman"/>
          <w:i/>
          <w:sz w:val="28"/>
          <w:szCs w:val="28"/>
          <w:lang w:val="kk-KZ"/>
        </w:rPr>
        <w:t> </w:t>
      </w:r>
      <w:r w:rsidRPr="0047410E">
        <w:rPr>
          <w:rFonts w:ascii="Times New Roman" w:hAnsi="Times New Roman" w:cs="Times New Roman"/>
          <w:i/>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rsidR="00484419" w:rsidRPr="00484419" w:rsidRDefault="00484419" w:rsidP="0009104B">
      <w:pPr>
        <w:tabs>
          <w:tab w:val="left" w:pos="0"/>
        </w:tabs>
        <w:spacing w:after="0" w:line="240" w:lineRule="auto"/>
        <w:ind w:firstLine="567"/>
        <w:jc w:val="both"/>
        <w:rPr>
          <w:rFonts w:ascii="Times New Roman" w:hAnsi="Times New Roman" w:cs="Times New Roman"/>
          <w:sz w:val="28"/>
          <w:szCs w:val="28"/>
          <w:lang w:val="kk-KZ"/>
        </w:rPr>
      </w:pPr>
      <w:r w:rsidRPr="00484419">
        <w:rPr>
          <w:rFonts w:ascii="Times New Roman" w:hAnsi="Times New Roman" w:cs="Times New Roman"/>
          <w:sz w:val="28"/>
          <w:szCs w:val="28"/>
          <w:lang w:val="kk-KZ"/>
        </w:rPr>
        <w:t>2021 жылы БАҚ, қызмет көрсетушілердің интернет – ресурстары арқылы мемлекеттік қызмет көрсету тәртібі туралы халықты ақпараттандыру бойынша жұмыс жүргізіледі.</w:t>
      </w:r>
    </w:p>
    <w:p w:rsidR="0009104B" w:rsidRPr="0047410E"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47410E">
        <w:rPr>
          <w:rFonts w:ascii="Times New Roman" w:hAnsi="Times New Roman" w:cs="Times New Roman"/>
          <w:b/>
          <w:sz w:val="28"/>
          <w:szCs w:val="28"/>
          <w:lang w:val="kk-KZ"/>
        </w:rPr>
        <w:t>3. Мемлекеттік қызметтер көрсету процестерін жетілдіру жөніндегі қызмет.</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r>
        <w:rPr>
          <w:rFonts w:ascii="Times New Roman" w:hAnsi="Times New Roman" w:cs="Times New Roman"/>
          <w:i/>
          <w:sz w:val="28"/>
          <w:szCs w:val="28"/>
          <w:lang w:val="kk-KZ"/>
        </w:rPr>
        <w:t>.</w:t>
      </w:r>
    </w:p>
    <w:p w:rsidR="008476F1" w:rsidRDefault="0009104B" w:rsidP="003B72A8">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B72A8" w:rsidRPr="003B72A8">
        <w:rPr>
          <w:rFonts w:ascii="Times New Roman" w:hAnsi="Times New Roman" w:cs="Times New Roman"/>
          <w:sz w:val="28"/>
          <w:szCs w:val="28"/>
          <w:lang w:val="kk-KZ"/>
        </w:rPr>
        <w:t>Сыбайлас жемқорлық тәуекелдерін төмендету және Мемлекеттік қызмет көрсету сапасын арттыру мақсатында облыстағы барлық мектепке дейінгі орта, арнайы білім беру ұйымдары бірыңғай ақпараттық жүйеде</w:t>
      </w:r>
      <w:r w:rsidR="006C53A7">
        <w:rPr>
          <w:rFonts w:ascii="Times New Roman" w:hAnsi="Times New Roman" w:cs="Times New Roman"/>
          <w:sz w:val="28"/>
          <w:szCs w:val="28"/>
          <w:lang w:val="kk-KZ"/>
        </w:rPr>
        <w:t xml:space="preserve"> жұмыс істейді Аkmola.kz. </w:t>
      </w:r>
    </w:p>
    <w:p w:rsidR="003B72A8" w:rsidRPr="003B72A8"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Сондай-ақ, 2020 жылдан бастап барлық білім беру ұйымдарында Қазақстан Республикасы Білім және ғылым министрлігінің ҚР БҒМ ММ АЖО жүйесі жұмыс істейді, онда 20 мемлекеттік қызмет қолжетімді.</w:t>
      </w:r>
    </w:p>
    <w:p w:rsidR="003B72A8"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Бұдан басқа, ТжКБ-дағы "College Sma</w:t>
      </w:r>
      <w:r w:rsidR="008476F1">
        <w:rPr>
          <w:rFonts w:ascii="Times New Roman" w:hAnsi="Times New Roman" w:cs="Times New Roman"/>
          <w:sz w:val="28"/>
          <w:szCs w:val="28"/>
          <w:lang w:val="kk-KZ"/>
        </w:rPr>
        <w:t xml:space="preserve">rt Nation" ақпараттық жүйесі </w:t>
      </w:r>
      <w:r w:rsidRPr="003B72A8">
        <w:rPr>
          <w:rFonts w:ascii="Times New Roman" w:hAnsi="Times New Roman" w:cs="Times New Roman"/>
          <w:sz w:val="28"/>
          <w:szCs w:val="28"/>
          <w:lang w:val="kk-KZ"/>
        </w:rPr>
        <w:t xml:space="preserve"> оқу процесін цифрлық форматта автоматтандыруға мүмкіндік берді: талапкерлерден құжаттарды қабылдау, оқуға қабылдау, оқудан шығару бұйрықтары; оқу жоспарлары, журналдар.</w:t>
      </w:r>
    </w:p>
    <w:p w:rsidR="006C53A7" w:rsidRPr="006C53A7" w:rsidRDefault="006C53A7" w:rsidP="00273966">
      <w:pPr>
        <w:tabs>
          <w:tab w:val="left" w:pos="0"/>
        </w:tabs>
        <w:spacing w:after="0" w:line="240" w:lineRule="auto"/>
        <w:jc w:val="both"/>
        <w:rPr>
          <w:rFonts w:ascii="Times New Roman" w:hAnsi="Times New Roman" w:cs="Times New Roman"/>
          <w:i/>
          <w:sz w:val="28"/>
          <w:szCs w:val="28"/>
          <w:lang w:val="kk-KZ"/>
        </w:rPr>
      </w:pPr>
    </w:p>
    <w:p w:rsidR="0009104B" w:rsidRDefault="0009104B" w:rsidP="003B72A8">
      <w:pPr>
        <w:tabs>
          <w:tab w:val="left" w:pos="0"/>
        </w:tabs>
        <w:spacing w:after="0" w:line="240" w:lineRule="auto"/>
        <w:ind w:firstLine="567"/>
        <w:jc w:val="both"/>
        <w:rPr>
          <w:rFonts w:ascii="Times New Roman" w:hAnsi="Times New Roman" w:cs="Times New Roman"/>
          <w:b/>
          <w:sz w:val="28"/>
          <w:szCs w:val="28"/>
          <w:lang w:val="kk-KZ"/>
        </w:rPr>
      </w:pPr>
      <w:r w:rsidRPr="002F1706">
        <w:rPr>
          <w:rFonts w:ascii="Times New Roman" w:hAnsi="Times New Roman" w:cs="Times New Roman"/>
          <w:b/>
          <w:sz w:val="28"/>
          <w:szCs w:val="28"/>
          <w:lang w:val="kk-KZ"/>
        </w:rPr>
        <w:tab/>
        <w:t>4. Мемлекеттік қызмет көрсету сапасын бақылау</w:t>
      </w:r>
    </w:p>
    <w:p w:rsidR="006C53A7"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6C53A7">
        <w:rPr>
          <w:rFonts w:ascii="Times New Roman" w:hAnsi="Times New Roman" w:cs="Times New Roman"/>
          <w:i/>
          <w:sz w:val="28"/>
          <w:szCs w:val="28"/>
          <w:lang w:val="kk-KZ"/>
        </w:rPr>
        <w:t>1</w:t>
      </w:r>
      <w:r w:rsidRPr="002F1706">
        <w:rPr>
          <w:rFonts w:ascii="Times New Roman" w:hAnsi="Times New Roman" w:cs="Times New Roman"/>
          <w:i/>
          <w:sz w:val="28"/>
          <w:szCs w:val="28"/>
          <w:lang w:val="kk-KZ"/>
        </w:rPr>
        <w:t>) Мемлекеттік қызметтер көрсету мәселелері бойынша көрсетілетін қызметті алушылардың шағымдары туралы ақпарат.</w:t>
      </w:r>
    </w:p>
    <w:p w:rsidR="006C53A7" w:rsidRDefault="0009104B" w:rsidP="00273966">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C40B23">
        <w:rPr>
          <w:rFonts w:ascii="Times New Roman" w:hAnsi="Times New Roman" w:cs="Times New Roman"/>
          <w:sz w:val="28"/>
          <w:szCs w:val="28"/>
          <w:lang w:val="kk-KZ"/>
        </w:rPr>
        <w:t>2021</w:t>
      </w:r>
      <w:r w:rsidRPr="002F1706">
        <w:rPr>
          <w:rFonts w:ascii="Times New Roman" w:hAnsi="Times New Roman" w:cs="Times New Roman"/>
          <w:sz w:val="28"/>
          <w:szCs w:val="28"/>
          <w:lang w:val="kk-KZ"/>
        </w:rPr>
        <w:t xml:space="preserve"> жылы </w:t>
      </w:r>
      <w:r w:rsidR="0054332B">
        <w:rPr>
          <w:rFonts w:ascii="Times New Roman" w:hAnsi="Times New Roman" w:cs="Times New Roman"/>
          <w:sz w:val="28"/>
          <w:szCs w:val="28"/>
          <w:lang w:val="kk-KZ"/>
        </w:rPr>
        <w:t>м</w:t>
      </w:r>
      <w:r w:rsidRPr="002F1706">
        <w:rPr>
          <w:rFonts w:ascii="Times New Roman" w:hAnsi="Times New Roman" w:cs="Times New Roman"/>
          <w:sz w:val="28"/>
          <w:szCs w:val="28"/>
          <w:lang w:val="kk-KZ"/>
        </w:rPr>
        <w:t>емлекеттік қызмет көрсету туралы шағымдар түскен жоқ.</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273966">
        <w:rPr>
          <w:rFonts w:ascii="Times New Roman" w:hAnsi="Times New Roman" w:cs="Times New Roman"/>
          <w:i/>
          <w:sz w:val="28"/>
          <w:szCs w:val="28"/>
          <w:lang w:val="kk-KZ"/>
        </w:rPr>
        <w:t>2</w:t>
      </w:r>
      <w:r w:rsidRPr="002F1706">
        <w:rPr>
          <w:rFonts w:ascii="Times New Roman" w:hAnsi="Times New Roman" w:cs="Times New Roman"/>
          <w:i/>
          <w:sz w:val="28"/>
          <w:szCs w:val="28"/>
          <w:lang w:val="kk-KZ"/>
        </w:rPr>
        <w:t>) мемлекеттік қызметтер көрсету сапасына қоғамдық мониторинг нәтижелері</w:t>
      </w:r>
      <w:r>
        <w:rPr>
          <w:rFonts w:ascii="Times New Roman" w:hAnsi="Times New Roman" w:cs="Times New Roman"/>
          <w:i/>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F1706">
        <w:rPr>
          <w:rFonts w:ascii="Times New Roman" w:hAnsi="Times New Roman" w:cs="Times New Roman"/>
          <w:sz w:val="28"/>
          <w:szCs w:val="28"/>
          <w:lang w:val="kk-KZ"/>
        </w:rPr>
        <w:t>Қоғамдық мони</w:t>
      </w:r>
      <w:r w:rsidR="003B72A8">
        <w:rPr>
          <w:rFonts w:ascii="Times New Roman" w:hAnsi="Times New Roman" w:cs="Times New Roman"/>
          <w:sz w:val="28"/>
          <w:szCs w:val="28"/>
          <w:lang w:val="kk-KZ"/>
        </w:rPr>
        <w:t>торинг нәтижелеріне сәйкес, 2021</w:t>
      </w:r>
      <w:r w:rsidRPr="002F1706">
        <w:rPr>
          <w:rFonts w:ascii="Times New Roman" w:hAnsi="Times New Roman" w:cs="Times New Roman"/>
          <w:sz w:val="28"/>
          <w:szCs w:val="28"/>
          <w:lang w:val="kk-KZ"/>
        </w:rPr>
        <w:t xml:space="preserve"> жылы мемлекеттік қызмет көрсету сапасына мемлекеттік қызмет көрсету мерзімдерін бұзу </w:t>
      </w:r>
      <w:r w:rsidRPr="002F1706">
        <w:rPr>
          <w:rFonts w:ascii="Times New Roman" w:hAnsi="Times New Roman" w:cs="Times New Roman"/>
          <w:sz w:val="28"/>
          <w:szCs w:val="28"/>
          <w:lang w:val="kk-KZ"/>
        </w:rPr>
        <w:lastRenderedPageBreak/>
        <w:t>анықталған жоқ.</w:t>
      </w:r>
      <w:r w:rsidRPr="002F1706">
        <w:rPr>
          <w:lang w:val="kk-KZ"/>
        </w:rPr>
        <w:t xml:space="preserve"> </w:t>
      </w:r>
      <w:r w:rsidRPr="002F1706">
        <w:rPr>
          <w:rFonts w:ascii="Times New Roman" w:hAnsi="Times New Roman" w:cs="Times New Roman"/>
          <w:sz w:val="28"/>
          <w:szCs w:val="28"/>
          <w:lang w:val="kk-KZ"/>
        </w:rPr>
        <w:t>Мемлекеттік қызметтерді бұзушылықтарға жол бермеу бойынша шаралар қабылдануда.</w:t>
      </w:r>
    </w:p>
    <w:p w:rsidR="0009104B"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2F1706">
        <w:rPr>
          <w:rFonts w:ascii="Times New Roman" w:hAnsi="Times New Roman" w:cs="Times New Roman"/>
          <w:b/>
          <w:sz w:val="28"/>
          <w:szCs w:val="28"/>
          <w:lang w:val="kk-KZ"/>
        </w:rPr>
        <w:t xml:space="preserve">5. Мемлекеттік </w:t>
      </w:r>
      <w:r w:rsidR="00513B70">
        <w:rPr>
          <w:rFonts w:ascii="Times New Roman" w:hAnsi="Times New Roman" w:cs="Times New Roman"/>
          <w:b/>
          <w:sz w:val="28"/>
          <w:szCs w:val="28"/>
          <w:lang w:val="kk-KZ"/>
        </w:rPr>
        <w:t xml:space="preserve">көрсетілетін </w:t>
      </w:r>
      <w:r w:rsidRPr="002F1706">
        <w:rPr>
          <w:rFonts w:ascii="Times New Roman" w:hAnsi="Times New Roman" w:cs="Times New Roman"/>
          <w:b/>
          <w:sz w:val="28"/>
          <w:szCs w:val="28"/>
          <w:lang w:val="kk-KZ"/>
        </w:rPr>
        <w:t>қызметтер</w:t>
      </w:r>
      <w:r w:rsidR="00513B70">
        <w:rPr>
          <w:rFonts w:ascii="Times New Roman" w:hAnsi="Times New Roman" w:cs="Times New Roman"/>
          <w:b/>
          <w:sz w:val="28"/>
          <w:szCs w:val="28"/>
          <w:lang w:val="kk-KZ"/>
        </w:rPr>
        <w:t>дің</w:t>
      </w:r>
      <w:r w:rsidRPr="002F1706">
        <w:rPr>
          <w:rFonts w:ascii="Times New Roman" w:hAnsi="Times New Roman" w:cs="Times New Roman"/>
          <w:b/>
          <w:sz w:val="28"/>
          <w:szCs w:val="28"/>
          <w:lang w:val="kk-KZ"/>
        </w:rPr>
        <w:t xml:space="preserve"> ода</w:t>
      </w:r>
      <w:r w:rsidR="00513B70">
        <w:rPr>
          <w:rFonts w:ascii="Times New Roman" w:hAnsi="Times New Roman" w:cs="Times New Roman"/>
          <w:b/>
          <w:sz w:val="28"/>
          <w:szCs w:val="28"/>
          <w:lang w:val="kk-KZ"/>
        </w:rPr>
        <w:t>н әрі тиімділігін</w:t>
      </w:r>
      <w:r w:rsidRPr="002F1706">
        <w:rPr>
          <w:rFonts w:ascii="Times New Roman" w:hAnsi="Times New Roman" w:cs="Times New Roman"/>
          <w:b/>
          <w:sz w:val="28"/>
          <w:szCs w:val="28"/>
          <w:lang w:val="kk-KZ"/>
        </w:rPr>
        <w:t xml:space="preserve"> және </w:t>
      </w:r>
      <w:r w:rsidR="00513B70">
        <w:rPr>
          <w:rFonts w:ascii="Times New Roman" w:hAnsi="Times New Roman" w:cs="Times New Roman"/>
          <w:b/>
          <w:sz w:val="28"/>
          <w:szCs w:val="28"/>
          <w:lang w:val="kk-KZ"/>
        </w:rPr>
        <w:t>оның</w:t>
      </w:r>
      <w:r w:rsidRPr="002F1706">
        <w:rPr>
          <w:rFonts w:ascii="Times New Roman" w:hAnsi="Times New Roman" w:cs="Times New Roman"/>
          <w:b/>
          <w:sz w:val="28"/>
          <w:szCs w:val="28"/>
          <w:lang w:val="kk-KZ"/>
        </w:rPr>
        <w:t xml:space="preserve"> </w:t>
      </w:r>
      <w:r w:rsidR="00513B70" w:rsidRPr="002F1706">
        <w:rPr>
          <w:rFonts w:ascii="Times New Roman" w:hAnsi="Times New Roman" w:cs="Times New Roman"/>
          <w:b/>
          <w:sz w:val="28"/>
          <w:szCs w:val="28"/>
          <w:lang w:val="kk-KZ"/>
        </w:rPr>
        <w:t xml:space="preserve">сапасына </w:t>
      </w:r>
      <w:r w:rsidR="00513B70">
        <w:rPr>
          <w:rFonts w:ascii="Times New Roman" w:hAnsi="Times New Roman" w:cs="Times New Roman"/>
          <w:b/>
          <w:sz w:val="28"/>
          <w:szCs w:val="28"/>
          <w:lang w:val="kk-KZ"/>
        </w:rPr>
        <w:t xml:space="preserve">қыметті </w:t>
      </w:r>
      <w:r w:rsidRPr="002F1706">
        <w:rPr>
          <w:rFonts w:ascii="Times New Roman" w:hAnsi="Times New Roman" w:cs="Times New Roman"/>
          <w:b/>
          <w:sz w:val="28"/>
          <w:szCs w:val="28"/>
          <w:lang w:val="kk-KZ"/>
        </w:rPr>
        <w:t>алушылардың қанағаттануын арттыру</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2F1706">
        <w:rPr>
          <w:rFonts w:ascii="Times New Roman" w:hAnsi="Times New Roman" w:cs="Times New Roman"/>
          <w:sz w:val="28"/>
          <w:szCs w:val="28"/>
          <w:lang w:val="kk-KZ"/>
        </w:rPr>
        <w:t xml:space="preserve">Қызмет алушылардың қанағаттанушылығын арттыру және </w:t>
      </w:r>
      <w:r w:rsidR="00C035FE">
        <w:rPr>
          <w:rFonts w:ascii="Times New Roman" w:hAnsi="Times New Roman" w:cs="Times New Roman"/>
          <w:sz w:val="28"/>
          <w:szCs w:val="28"/>
          <w:lang w:val="kk-KZ"/>
        </w:rPr>
        <w:t>м</w:t>
      </w:r>
      <w:r w:rsidRPr="002F1706">
        <w:rPr>
          <w:rFonts w:ascii="Times New Roman" w:hAnsi="Times New Roman" w:cs="Times New Roman"/>
          <w:sz w:val="28"/>
          <w:szCs w:val="28"/>
          <w:lang w:val="kk-KZ"/>
        </w:rPr>
        <w:t>емлекеттік қызмет көрсету</w:t>
      </w:r>
      <w:r w:rsidR="003B72A8">
        <w:rPr>
          <w:rFonts w:ascii="Times New Roman" w:hAnsi="Times New Roman" w:cs="Times New Roman"/>
          <w:sz w:val="28"/>
          <w:szCs w:val="28"/>
          <w:lang w:val="kk-KZ"/>
        </w:rPr>
        <w:t xml:space="preserve"> сапасын арттыру мақсатында 2022</w:t>
      </w:r>
      <w:r w:rsidRPr="002F1706">
        <w:rPr>
          <w:rFonts w:ascii="Times New Roman" w:hAnsi="Times New Roman" w:cs="Times New Roman"/>
          <w:sz w:val="28"/>
          <w:szCs w:val="28"/>
          <w:lang w:val="kk-KZ"/>
        </w:rPr>
        <w:t xml:space="preserve"> жылға ҚР заңнамасын сақтау мәселесі бойынша бақылау іс-шараларының жоспары бекітілді.</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F1706">
        <w:rPr>
          <w:rFonts w:ascii="Times New Roman" w:hAnsi="Times New Roman" w:cs="Times New Roman"/>
          <w:sz w:val="28"/>
          <w:szCs w:val="28"/>
          <w:lang w:val="kk-KZ"/>
        </w:rPr>
        <w:t>202</w:t>
      </w:r>
      <w:r w:rsidR="003B72A8">
        <w:rPr>
          <w:rFonts w:ascii="Times New Roman" w:hAnsi="Times New Roman" w:cs="Times New Roman"/>
          <w:sz w:val="28"/>
          <w:szCs w:val="28"/>
          <w:lang w:val="kk-KZ"/>
        </w:rPr>
        <w:t>2</w:t>
      </w:r>
      <w:r w:rsidRPr="002F1706">
        <w:rPr>
          <w:rFonts w:ascii="Times New Roman" w:hAnsi="Times New Roman" w:cs="Times New Roman"/>
          <w:sz w:val="28"/>
          <w:szCs w:val="28"/>
          <w:lang w:val="kk-KZ"/>
        </w:rPr>
        <w:t xml:space="preserve">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24103" w:rsidRPr="00024103" w:rsidRDefault="00024103" w:rsidP="00024103">
      <w:pPr>
        <w:tabs>
          <w:tab w:val="left" w:pos="0"/>
        </w:tabs>
        <w:spacing w:after="0" w:line="240" w:lineRule="auto"/>
        <w:jc w:val="both"/>
        <w:rPr>
          <w:rFonts w:ascii="Times New Roman" w:hAnsi="Times New Roman" w:cs="Times New Roman"/>
          <w:b/>
          <w:sz w:val="28"/>
          <w:szCs w:val="28"/>
          <w:lang w:val="kk-KZ"/>
        </w:rPr>
      </w:pPr>
    </w:p>
    <w:p w:rsidR="004E34AA" w:rsidRDefault="00273966" w:rsidP="008830FE">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Директор</w:t>
      </w:r>
      <w:r w:rsidR="003B72A8">
        <w:rPr>
          <w:rFonts w:ascii="Times New Roman" w:hAnsi="Times New Roman" w:cs="Times New Roman"/>
          <w:b/>
          <w:sz w:val="28"/>
          <w:szCs w:val="28"/>
          <w:lang w:val="kk-KZ"/>
        </w:rPr>
        <w:t xml:space="preserve">                  </w:t>
      </w:r>
      <w:r w:rsidR="008830FE">
        <w:rPr>
          <w:rFonts w:ascii="Times New Roman" w:hAnsi="Times New Roman" w:cs="Times New Roman"/>
          <w:b/>
          <w:sz w:val="28"/>
          <w:szCs w:val="28"/>
          <w:lang w:val="kk-KZ"/>
        </w:rPr>
        <w:t xml:space="preserve">                                          </w:t>
      </w:r>
      <w:r w:rsidR="008476F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Г.М.Байдилдина</w:t>
      </w:r>
      <w:r w:rsidR="008830FE">
        <w:rPr>
          <w:rFonts w:ascii="Times New Roman" w:hAnsi="Times New Roman" w:cs="Times New Roman"/>
          <w:b/>
          <w:sz w:val="28"/>
          <w:szCs w:val="28"/>
          <w:lang w:val="kk-KZ"/>
        </w:rPr>
        <w:t xml:space="preserve"> </w:t>
      </w: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165768" w:rsidRPr="008476F1" w:rsidRDefault="00165768" w:rsidP="00165768">
      <w:pPr>
        <w:spacing w:after="0" w:line="240" w:lineRule="auto"/>
        <w:contextualSpacing/>
        <w:rPr>
          <w:rFonts w:ascii="Times New Roman" w:hAnsi="Times New Roman" w:cs="Times New Roman"/>
          <w:i/>
          <w:sz w:val="24"/>
          <w:szCs w:val="24"/>
          <w:lang w:val="kk-KZ"/>
        </w:rPr>
      </w:pPr>
    </w:p>
    <w:sectPr w:rsidR="00165768" w:rsidRPr="008476F1" w:rsidSect="0009104B">
      <w:pgSz w:w="11906" w:h="16838"/>
      <w:pgMar w:top="1418" w:right="851" w:bottom="1418" w:left="1418" w:header="709"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AA" w:rsidRDefault="006378AA" w:rsidP="00C20CD6">
      <w:pPr>
        <w:spacing w:after="0" w:line="240" w:lineRule="auto"/>
      </w:pPr>
      <w:r>
        <w:separator/>
      </w:r>
    </w:p>
  </w:endnote>
  <w:endnote w:type="continuationSeparator" w:id="0">
    <w:p w:rsidR="006378AA" w:rsidRDefault="006378AA"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AA" w:rsidRDefault="006378AA" w:rsidP="00C20CD6">
      <w:pPr>
        <w:spacing w:after="0" w:line="240" w:lineRule="auto"/>
      </w:pPr>
      <w:r>
        <w:separator/>
      </w:r>
    </w:p>
  </w:footnote>
  <w:footnote w:type="continuationSeparator" w:id="0">
    <w:p w:rsidR="006378AA" w:rsidRDefault="006378AA" w:rsidP="00C20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1"/>
  </w:num>
  <w:num w:numId="7">
    <w:abstractNumId w:val="7"/>
  </w:num>
  <w:num w:numId="8">
    <w:abstractNumId w:val="5"/>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2"/>
    <w:rsid w:val="00020590"/>
    <w:rsid w:val="00024103"/>
    <w:rsid w:val="00024DCE"/>
    <w:rsid w:val="00030C4C"/>
    <w:rsid w:val="00032746"/>
    <w:rsid w:val="00034591"/>
    <w:rsid w:val="00040A06"/>
    <w:rsid w:val="00041C64"/>
    <w:rsid w:val="00044083"/>
    <w:rsid w:val="00045878"/>
    <w:rsid w:val="00056C8E"/>
    <w:rsid w:val="0006115B"/>
    <w:rsid w:val="00061777"/>
    <w:rsid w:val="000619F0"/>
    <w:rsid w:val="00061AA1"/>
    <w:rsid w:val="000671D4"/>
    <w:rsid w:val="00076B57"/>
    <w:rsid w:val="0009104B"/>
    <w:rsid w:val="000A0173"/>
    <w:rsid w:val="000A6B5F"/>
    <w:rsid w:val="000B00EC"/>
    <w:rsid w:val="000B4B48"/>
    <w:rsid w:val="000D223B"/>
    <w:rsid w:val="000D7E2D"/>
    <w:rsid w:val="000F0E47"/>
    <w:rsid w:val="000F1A15"/>
    <w:rsid w:val="000F33F8"/>
    <w:rsid w:val="000F4BEC"/>
    <w:rsid w:val="000F7A57"/>
    <w:rsid w:val="001024B3"/>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216B1"/>
    <w:rsid w:val="00223957"/>
    <w:rsid w:val="002301B8"/>
    <w:rsid w:val="00232EA4"/>
    <w:rsid w:val="00242578"/>
    <w:rsid w:val="00265D2F"/>
    <w:rsid w:val="0026743D"/>
    <w:rsid w:val="00273966"/>
    <w:rsid w:val="00273BD9"/>
    <w:rsid w:val="0028139D"/>
    <w:rsid w:val="00285146"/>
    <w:rsid w:val="0028678C"/>
    <w:rsid w:val="00287929"/>
    <w:rsid w:val="002A12FE"/>
    <w:rsid w:val="002A29D0"/>
    <w:rsid w:val="002B5465"/>
    <w:rsid w:val="002C1C0D"/>
    <w:rsid w:val="002D27AA"/>
    <w:rsid w:val="002D7816"/>
    <w:rsid w:val="002E5BCA"/>
    <w:rsid w:val="002E5DF5"/>
    <w:rsid w:val="002E6616"/>
    <w:rsid w:val="002F217B"/>
    <w:rsid w:val="002F5498"/>
    <w:rsid w:val="002F6CA1"/>
    <w:rsid w:val="003029F0"/>
    <w:rsid w:val="003104A6"/>
    <w:rsid w:val="003355D8"/>
    <w:rsid w:val="00352140"/>
    <w:rsid w:val="0037468D"/>
    <w:rsid w:val="00374E1B"/>
    <w:rsid w:val="003822C6"/>
    <w:rsid w:val="00392AF8"/>
    <w:rsid w:val="003A6E71"/>
    <w:rsid w:val="003A7CFD"/>
    <w:rsid w:val="003B72A8"/>
    <w:rsid w:val="003C0000"/>
    <w:rsid w:val="003C1BC4"/>
    <w:rsid w:val="003C7BA9"/>
    <w:rsid w:val="003D52A3"/>
    <w:rsid w:val="003E10CA"/>
    <w:rsid w:val="003E6297"/>
    <w:rsid w:val="003F69CC"/>
    <w:rsid w:val="00400A29"/>
    <w:rsid w:val="00401EAF"/>
    <w:rsid w:val="00402411"/>
    <w:rsid w:val="00404113"/>
    <w:rsid w:val="00417E1C"/>
    <w:rsid w:val="004219AC"/>
    <w:rsid w:val="00422FED"/>
    <w:rsid w:val="00426F4D"/>
    <w:rsid w:val="004330CF"/>
    <w:rsid w:val="00444813"/>
    <w:rsid w:val="004528C3"/>
    <w:rsid w:val="00455589"/>
    <w:rsid w:val="00456FB0"/>
    <w:rsid w:val="004732FD"/>
    <w:rsid w:val="00475370"/>
    <w:rsid w:val="00484419"/>
    <w:rsid w:val="00485C50"/>
    <w:rsid w:val="00486626"/>
    <w:rsid w:val="0048795D"/>
    <w:rsid w:val="004A7C9F"/>
    <w:rsid w:val="004D7045"/>
    <w:rsid w:val="004E29A8"/>
    <w:rsid w:val="004E34AA"/>
    <w:rsid w:val="004E3751"/>
    <w:rsid w:val="004F1356"/>
    <w:rsid w:val="004F29B1"/>
    <w:rsid w:val="004F2CDC"/>
    <w:rsid w:val="00501FB0"/>
    <w:rsid w:val="00502874"/>
    <w:rsid w:val="00504D6A"/>
    <w:rsid w:val="00506564"/>
    <w:rsid w:val="00513B70"/>
    <w:rsid w:val="005202C9"/>
    <w:rsid w:val="005215D0"/>
    <w:rsid w:val="00523B2D"/>
    <w:rsid w:val="00535529"/>
    <w:rsid w:val="0054332B"/>
    <w:rsid w:val="00544779"/>
    <w:rsid w:val="0054646A"/>
    <w:rsid w:val="0055027F"/>
    <w:rsid w:val="00555C7B"/>
    <w:rsid w:val="00557558"/>
    <w:rsid w:val="00565249"/>
    <w:rsid w:val="00565EE3"/>
    <w:rsid w:val="0057694D"/>
    <w:rsid w:val="0059474F"/>
    <w:rsid w:val="005A147B"/>
    <w:rsid w:val="005B251F"/>
    <w:rsid w:val="005B7375"/>
    <w:rsid w:val="005C4ED2"/>
    <w:rsid w:val="005C7BDD"/>
    <w:rsid w:val="005D0C34"/>
    <w:rsid w:val="005E0159"/>
    <w:rsid w:val="005E1C57"/>
    <w:rsid w:val="005E6594"/>
    <w:rsid w:val="005F4E78"/>
    <w:rsid w:val="005F6C8A"/>
    <w:rsid w:val="00600DFF"/>
    <w:rsid w:val="006046CC"/>
    <w:rsid w:val="006378AA"/>
    <w:rsid w:val="006451E3"/>
    <w:rsid w:val="00652E08"/>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753C"/>
    <w:rsid w:val="00783061"/>
    <w:rsid w:val="0079040C"/>
    <w:rsid w:val="00796EA2"/>
    <w:rsid w:val="007A414B"/>
    <w:rsid w:val="007A4428"/>
    <w:rsid w:val="007B5E51"/>
    <w:rsid w:val="007B6CF3"/>
    <w:rsid w:val="007C07BE"/>
    <w:rsid w:val="007C5324"/>
    <w:rsid w:val="007D0A9E"/>
    <w:rsid w:val="007D22BF"/>
    <w:rsid w:val="007D43B9"/>
    <w:rsid w:val="007E4E49"/>
    <w:rsid w:val="007F41DF"/>
    <w:rsid w:val="008007E7"/>
    <w:rsid w:val="0080118C"/>
    <w:rsid w:val="00801FA5"/>
    <w:rsid w:val="00810B4C"/>
    <w:rsid w:val="00811AE5"/>
    <w:rsid w:val="008476F1"/>
    <w:rsid w:val="00847D88"/>
    <w:rsid w:val="00857632"/>
    <w:rsid w:val="008622BD"/>
    <w:rsid w:val="00867102"/>
    <w:rsid w:val="008726D3"/>
    <w:rsid w:val="008769E2"/>
    <w:rsid w:val="00880595"/>
    <w:rsid w:val="0088301C"/>
    <w:rsid w:val="008830FE"/>
    <w:rsid w:val="00891811"/>
    <w:rsid w:val="008976C8"/>
    <w:rsid w:val="008A4119"/>
    <w:rsid w:val="008B2566"/>
    <w:rsid w:val="008B70ED"/>
    <w:rsid w:val="008C3408"/>
    <w:rsid w:val="008C6887"/>
    <w:rsid w:val="008D4B4B"/>
    <w:rsid w:val="008D6FB2"/>
    <w:rsid w:val="008D7765"/>
    <w:rsid w:val="008E20E5"/>
    <w:rsid w:val="008E2795"/>
    <w:rsid w:val="008E2887"/>
    <w:rsid w:val="008E6EB9"/>
    <w:rsid w:val="008F1204"/>
    <w:rsid w:val="008F7C3F"/>
    <w:rsid w:val="00906120"/>
    <w:rsid w:val="009062F1"/>
    <w:rsid w:val="00913045"/>
    <w:rsid w:val="00917598"/>
    <w:rsid w:val="009241DF"/>
    <w:rsid w:val="0093518F"/>
    <w:rsid w:val="00940DBE"/>
    <w:rsid w:val="00947EDE"/>
    <w:rsid w:val="00955CE4"/>
    <w:rsid w:val="00963D7B"/>
    <w:rsid w:val="0097170A"/>
    <w:rsid w:val="0098015F"/>
    <w:rsid w:val="00987235"/>
    <w:rsid w:val="00994F7C"/>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368C2"/>
    <w:rsid w:val="00A41229"/>
    <w:rsid w:val="00A416A3"/>
    <w:rsid w:val="00A43B6C"/>
    <w:rsid w:val="00A67667"/>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3164C"/>
    <w:rsid w:val="00B41E34"/>
    <w:rsid w:val="00B500AA"/>
    <w:rsid w:val="00B51DB5"/>
    <w:rsid w:val="00B56F95"/>
    <w:rsid w:val="00B636DE"/>
    <w:rsid w:val="00B70B75"/>
    <w:rsid w:val="00B74052"/>
    <w:rsid w:val="00B8614D"/>
    <w:rsid w:val="00BA0E78"/>
    <w:rsid w:val="00BA3C0F"/>
    <w:rsid w:val="00BB61BE"/>
    <w:rsid w:val="00BC3DA7"/>
    <w:rsid w:val="00BC5D6F"/>
    <w:rsid w:val="00BC7FB7"/>
    <w:rsid w:val="00BD065D"/>
    <w:rsid w:val="00BD1CB7"/>
    <w:rsid w:val="00C035FE"/>
    <w:rsid w:val="00C20CD6"/>
    <w:rsid w:val="00C2253C"/>
    <w:rsid w:val="00C25F34"/>
    <w:rsid w:val="00C37FBA"/>
    <w:rsid w:val="00C40B23"/>
    <w:rsid w:val="00C4555B"/>
    <w:rsid w:val="00C56FD2"/>
    <w:rsid w:val="00C62C69"/>
    <w:rsid w:val="00C65816"/>
    <w:rsid w:val="00C77EE8"/>
    <w:rsid w:val="00C87AC5"/>
    <w:rsid w:val="00C9076F"/>
    <w:rsid w:val="00CA4680"/>
    <w:rsid w:val="00CB4F60"/>
    <w:rsid w:val="00CC0C77"/>
    <w:rsid w:val="00CC6770"/>
    <w:rsid w:val="00CF2E1B"/>
    <w:rsid w:val="00D00642"/>
    <w:rsid w:val="00D0530D"/>
    <w:rsid w:val="00D402D7"/>
    <w:rsid w:val="00D44D23"/>
    <w:rsid w:val="00D542EA"/>
    <w:rsid w:val="00D56907"/>
    <w:rsid w:val="00D62DD1"/>
    <w:rsid w:val="00D66F74"/>
    <w:rsid w:val="00D6775F"/>
    <w:rsid w:val="00D747AC"/>
    <w:rsid w:val="00D76F93"/>
    <w:rsid w:val="00D83D3F"/>
    <w:rsid w:val="00D936AB"/>
    <w:rsid w:val="00D9448E"/>
    <w:rsid w:val="00D95E8C"/>
    <w:rsid w:val="00DA3136"/>
    <w:rsid w:val="00DA5948"/>
    <w:rsid w:val="00DA6685"/>
    <w:rsid w:val="00DB7902"/>
    <w:rsid w:val="00DC4E20"/>
    <w:rsid w:val="00DD079B"/>
    <w:rsid w:val="00DD260A"/>
    <w:rsid w:val="00DF10BB"/>
    <w:rsid w:val="00DF6006"/>
    <w:rsid w:val="00E1100F"/>
    <w:rsid w:val="00E2009E"/>
    <w:rsid w:val="00E457BC"/>
    <w:rsid w:val="00E47F3F"/>
    <w:rsid w:val="00E50C96"/>
    <w:rsid w:val="00E50F3C"/>
    <w:rsid w:val="00E61AC2"/>
    <w:rsid w:val="00E6768E"/>
    <w:rsid w:val="00E719B1"/>
    <w:rsid w:val="00E73242"/>
    <w:rsid w:val="00E77562"/>
    <w:rsid w:val="00E777FC"/>
    <w:rsid w:val="00E85215"/>
    <w:rsid w:val="00E865D9"/>
    <w:rsid w:val="00E95A8F"/>
    <w:rsid w:val="00EA207B"/>
    <w:rsid w:val="00EA2861"/>
    <w:rsid w:val="00EB0797"/>
    <w:rsid w:val="00EB50F2"/>
    <w:rsid w:val="00EC1C4D"/>
    <w:rsid w:val="00EC3425"/>
    <w:rsid w:val="00EC4857"/>
    <w:rsid w:val="00ED5163"/>
    <w:rsid w:val="00ED5AA3"/>
    <w:rsid w:val="00ED768C"/>
    <w:rsid w:val="00ED78C0"/>
    <w:rsid w:val="00EE4230"/>
    <w:rsid w:val="00EF32C1"/>
    <w:rsid w:val="00EF67F9"/>
    <w:rsid w:val="00F11FAB"/>
    <w:rsid w:val="00F14B1E"/>
    <w:rsid w:val="00F24B2F"/>
    <w:rsid w:val="00F2778A"/>
    <w:rsid w:val="00F35B0D"/>
    <w:rsid w:val="00F41192"/>
    <w:rsid w:val="00F42D0D"/>
    <w:rsid w:val="00F45494"/>
    <w:rsid w:val="00F4572A"/>
    <w:rsid w:val="00F46D56"/>
    <w:rsid w:val="00F47263"/>
    <w:rsid w:val="00F575B4"/>
    <w:rsid w:val="00F750E7"/>
    <w:rsid w:val="00F90193"/>
    <w:rsid w:val="00F90E57"/>
    <w:rsid w:val="00F92B67"/>
    <w:rsid w:val="00F97D41"/>
    <w:rsid w:val="00FB74B1"/>
    <w:rsid w:val="00FD61F9"/>
    <w:rsid w:val="00FD68C9"/>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D6709-93E4-4B47-8081-5E2F28B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character" w:customStyle="1" w:styleId="ae">
    <w:name w:val="Без интервала Знак"/>
    <w:aliases w:val="мелкий Знак,Обя Знак,мой рабочий Знак,норма Знак,Айгерим Знак,ТекстОтчета Знак,СНОСКИ Знак,Алия Знак"/>
    <w:basedOn w:val="a0"/>
    <w:link w:val="af"/>
    <w:uiPriority w:val="1"/>
    <w:locked/>
    <w:rsid w:val="00EA207B"/>
    <w:rPr>
      <w:rFonts w:ascii="Times New Roman" w:hAnsi="Times New Roman" w:cs="Times New Roman"/>
      <w:sz w:val="24"/>
      <w:szCs w:val="32"/>
    </w:rPr>
  </w:style>
  <w:style w:type="paragraph" w:styleId="af">
    <w:name w:val="No Spacing"/>
    <w:aliases w:val="мелкий,Обя,мой рабочий,норма,Айгерим,ТекстОтчета,СНОСКИ,Алия"/>
    <w:basedOn w:val="a"/>
    <w:link w:val="ae"/>
    <w:uiPriority w:val="1"/>
    <w:qFormat/>
    <w:rsid w:val="00EA207B"/>
    <w:pPr>
      <w:spacing w:after="0" w:line="240" w:lineRule="auto"/>
    </w:pPr>
    <w:rPr>
      <w:rFonts w:ascii="Times New Roman" w:hAnsi="Times New Roman" w:cs="Times New Roman"/>
      <w:sz w:val="24"/>
      <w:szCs w:val="32"/>
    </w:rPr>
  </w:style>
  <w:style w:type="paragraph" w:styleId="af0">
    <w:name w:val="Normal (Web)"/>
    <w:basedOn w:val="a"/>
    <w:uiPriority w:val="99"/>
    <w:semiHidden/>
    <w:unhideWhenUsed/>
    <w:rsid w:val="0037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374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1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0029.arshaly.aqmoedu.kz/" TargetMode="External"/><Relationship Id="rId4" Type="http://schemas.openxmlformats.org/officeDocument/2006/relationships/settings" Target="settings.xml"/><Relationship Id="rId9" Type="http://schemas.openxmlformats.org/officeDocument/2006/relationships/hyperlink" Target="http://sc0029.arshaly.aqmoedu.k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За 2021 год оказанных услуг </a:t>
            </a:r>
          </a:p>
        </c:rich>
      </c:tx>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Лист1!$A$2:$A$3</c:f>
              <c:strCache>
                <c:ptCount val="2"/>
                <c:pt idx="0">
                  <c:v>В электронном варианте</c:v>
                </c:pt>
                <c:pt idx="1">
                  <c:v>В бумажном варианте</c:v>
                </c:pt>
              </c:strCache>
            </c:strRef>
          </c:cat>
          <c:val>
            <c:numRef>
              <c:f>Лист1!$B$2:$B$3</c:f>
              <c:numCache>
                <c:formatCode>General</c:formatCode>
                <c:ptCount val="2"/>
                <c:pt idx="0">
                  <c:v>113</c:v>
                </c:pt>
                <c:pt idx="1">
                  <c:v>164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57439-39FB-4B6E-963D-2C338558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Batyr</cp:lastModifiedBy>
  <cp:revision>11</cp:revision>
  <cp:lastPrinted>2022-02-07T10:11:00Z</cp:lastPrinted>
  <dcterms:created xsi:type="dcterms:W3CDTF">2022-02-28T12:34:00Z</dcterms:created>
  <dcterms:modified xsi:type="dcterms:W3CDTF">2022-03-03T03:46:00Z</dcterms:modified>
</cp:coreProperties>
</file>